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73e9" w14:textId="5817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2017 жылғы 12 мамырдағы № 6С-15/2 шешімі. Ақмола облысының Әділет департаментінде 2017 жылғы 21 маусымда № 6002 болып тіркелді. Күші жойылды - Ақмола облысы Бурабай аудандық мәслихатының 2021 жылғы 29 сәуірдегі № 7С-7/2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29.04.2021 </w:t>
      </w:r>
      <w:r>
        <w:rPr>
          <w:rFonts w:ascii="Times New Roman"/>
          <w:b w:val="false"/>
          <w:i w:val="false"/>
          <w:color w:val="ff0000"/>
          <w:sz w:val="28"/>
        </w:rPr>
        <w:t>№ 7С-7/2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Бурабай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Бурабай ауданының елді мекендері аумағындағы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санын</w:t>
      </w:r>
      <w:r>
        <w:rPr>
          <w:rFonts w:ascii="Times New Roman"/>
          <w:b w:val="false"/>
          <w:i w:val="false"/>
          <w:color w:val="000000"/>
          <w:sz w:val="28"/>
        </w:rPr>
        <w:t xml:space="preserve"> айқындау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ХV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мамыр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2017 жылғы 12 мамырдағы</w:t>
            </w:r>
            <w:r>
              <w:br/>
            </w:r>
            <w:r>
              <w:rPr>
                <w:rFonts w:ascii="Times New Roman"/>
                <w:b w:val="false"/>
                <w:i w:val="false"/>
                <w:color w:val="000000"/>
                <w:sz w:val="20"/>
              </w:rPr>
              <w:t>№ 6С-15/2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Бурабай ауданының елді мекендері аумағындағы бөлек жергілікті қоғамдастық жиындарын өткізудің тәртібі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Бурабай ауданының елді мекендері аумағындағы бөлек жергілікті қоғамдастық жиындарын өткізудің тәртібі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Бурабай ауданының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аудандық маңызы бар қаланың, ауылдың, кенттің, ауылдық округтің әкімі шақырады.</w:t>
      </w:r>
    </w:p>
    <w:bookmarkEnd w:id="9"/>
    <w:bookmarkStart w:name="z14" w:id="10"/>
    <w:p>
      <w:pPr>
        <w:spacing w:after="0"/>
        <w:ind w:left="0"/>
        <w:jc w:val="both"/>
      </w:pP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p>
    <w:bookmarkEnd w:id="10"/>
    <w:bookmarkStart w:name="z15"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ауданның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1"/>
    <w:bookmarkStart w:name="z16" w:id="12"/>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ауылдың, кенттің, ауылдық округтің әкімі ұйымдастырады.</w:t>
      </w:r>
    </w:p>
    <w:bookmarkEnd w:id="12"/>
    <w:bookmarkStart w:name="z17" w:id="13"/>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3"/>
    <w:bookmarkStart w:name="z18" w:id="14"/>
    <w:p>
      <w:pPr>
        <w:spacing w:after="0"/>
        <w:ind w:left="0"/>
        <w:jc w:val="both"/>
      </w:pPr>
      <w:r>
        <w:rPr>
          <w:rFonts w:ascii="Times New Roman"/>
          <w:b w:val="false"/>
          <w:i w:val="false"/>
          <w:color w:val="000000"/>
          <w:sz w:val="28"/>
        </w:rPr>
        <w:t>
      7. Бөлек жиынды аудандық маңызы бар қаланың, ауылдың, кенттің, ауылдық округтің әкімі немесе ол уәкілеттік берген тұлға ашады.</w:t>
      </w:r>
    </w:p>
    <w:bookmarkEnd w:id="14"/>
    <w:bookmarkStart w:name="z19" w:id="15"/>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жиынның төрағасы болып табылады.</w:t>
      </w:r>
    </w:p>
    <w:bookmarkEnd w:id="15"/>
    <w:bookmarkStart w:name="z20"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1" w:id="1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Бурабай аудандық мәслихаты бекіткен сандық құрамға сәйкес бөлек жиынның қатысушылары ұсынады.</w:t>
      </w:r>
    </w:p>
    <w:bookmarkEnd w:id="17"/>
    <w:bookmarkStart w:name="z22" w:id="1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8"/>
    <w:bookmarkStart w:name="z23" w:id="1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24" w:id="2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аудандық маңызы бар қаланың, ауылдың, кенттің, ауылдық округ әкімінің аппаратына 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12 мамырдағы</w:t>
            </w:r>
            <w:r>
              <w:br/>
            </w:r>
            <w:r>
              <w:rPr>
                <w:rFonts w:ascii="Times New Roman"/>
                <w:b w:val="false"/>
                <w:i w:val="false"/>
                <w:color w:val="000000"/>
                <w:sz w:val="20"/>
              </w:rPr>
              <w:t>№ 6С-15/2 шешімімен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Бурабай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1"/>
    <w:p>
      <w:pPr>
        <w:spacing w:after="0"/>
        <w:ind w:left="0"/>
        <w:jc w:val="both"/>
      </w:pPr>
      <w:r>
        <w:rPr>
          <w:rFonts w:ascii="Times New Roman"/>
          <w:b w:val="false"/>
          <w:i w:val="false"/>
          <w:color w:val="ff0000"/>
          <w:sz w:val="28"/>
        </w:rPr>
        <w:t xml:space="preserve">
      Ескерту. Айқындау жаңа редакцияда - Ақмола облысы Бурабай аудандық мәслихатының 25.12.2019 </w:t>
      </w:r>
      <w:r>
        <w:rPr>
          <w:rFonts w:ascii="Times New Roman"/>
          <w:b w:val="false"/>
          <w:i w:val="false"/>
          <w:color w:val="ff0000"/>
          <w:sz w:val="28"/>
        </w:rPr>
        <w:t>№ 6С-53/4</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889"/>
        <w:gridCol w:w="8189"/>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елді мекенінің атауы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ауылы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Молбаза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Жаңаталап ауылы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Брусиловка ауылы </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Үлгіалған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