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c35be" w14:textId="dac35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тірек ауылдық елді мекендердің тізбесін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2017 жылғы 11 мамырдағы № 137 қаулысы. Ақтөбе облысының Әділет департаментінде 2017 жылғы 29 мамырда № 5510 болып тіркелді. Күші жойылды - Ақтөбе облысы әкімдігінің 2021 жылғы 17 тамыздағы № 270 қаулысымен</w:t>
      </w:r>
    </w:p>
    <w:p>
      <w:pPr>
        <w:spacing w:after="0"/>
        <w:ind w:left="0"/>
        <w:jc w:val="both"/>
      </w:pPr>
      <w:r>
        <w:rPr>
          <w:rFonts w:ascii="Times New Roman"/>
          <w:b w:val="false"/>
          <w:i w:val="false"/>
          <w:color w:val="ff0000"/>
          <w:sz w:val="28"/>
        </w:rPr>
        <w:t xml:space="preserve">
      Ескерту. Күші жойылды - Ақтөбе облысы әкімдігінің 17.08.2021 </w:t>
      </w:r>
      <w:r>
        <w:rPr>
          <w:rFonts w:ascii="Times New Roman"/>
          <w:b w:val="false"/>
          <w:i w:val="false"/>
          <w:color w:val="ff0000"/>
          <w:sz w:val="28"/>
        </w:rPr>
        <w:t>№ 270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0"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Ұлттық экономика министрінің нормативтік құқықтық актілерді мемлекеттік тіркеу Тізілімінде № 13375 тіркелген, 2016 жылғы 2 ақпандағы № 53 бұйрығымен бекітілген Тірек ауылдық елді мекендерді айқындау әдістемесінің </w:t>
      </w:r>
      <w:r>
        <w:rPr>
          <w:rFonts w:ascii="Times New Roman"/>
          <w:b w:val="false"/>
          <w:i w:val="false"/>
          <w:color w:val="000000"/>
          <w:sz w:val="28"/>
        </w:rPr>
        <w:t>6-тармағына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Ақтөбе облысының тірек ауылдық елді мекендердің тізбесі айқындалсын</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2. "Ақтөбе облысының экономика және бюджеттік жоспарлау басқармасы"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қағаз және электрондық түрдегі көшірмесін қазақ және орыс тілдерінде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 сондай-ақ осы қаулы мемлекеттік тіркелгеннен кейін күнтізбелік он күн ішінде оның көшірмесін ресми жариялауға мерзімді баспасөз басылымдарына жіберуді қамтамасыз етсін.</w:t>
      </w:r>
    </w:p>
    <w:bookmarkStart w:name="z3" w:id="3"/>
    <w:p>
      <w:pPr>
        <w:spacing w:after="0"/>
        <w:ind w:left="0"/>
        <w:jc w:val="both"/>
      </w:pPr>
      <w:r>
        <w:rPr>
          <w:rFonts w:ascii="Times New Roman"/>
          <w:b w:val="false"/>
          <w:i w:val="false"/>
          <w:color w:val="000000"/>
          <w:sz w:val="28"/>
        </w:rPr>
        <w:t>
      3. Осы қаулының орындалуын бақылау Ақтөбе облысы әкімінің орынбасары А.С.Биахметовке жүктелсін.</w:t>
      </w:r>
    </w:p>
    <w:bookmarkEnd w:id="3"/>
    <w:bookmarkStart w:name="z4"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 әкімінің </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1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Ж.Бексары</w:t>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"КЕЛІСІЛДІ"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Ұлттық экономика министрі </w:t>
            </w:r>
            <w:r>
              <w:br/>
            </w:r>
            <w:r>
              <w:rPr>
                <w:rFonts w:ascii="Times New Roman"/>
                <w:b w:val="false"/>
                <w:i/>
                <w:color w:val="000000"/>
                <w:sz w:val="20"/>
              </w:rPr>
              <w:t xml:space="preserve">_____________ Т.Сүлейменов </w:t>
            </w:r>
            <w:r>
              <w:br/>
            </w:r>
            <w:r>
              <w:rPr>
                <w:rFonts w:ascii="Times New Roman"/>
                <w:b w:val="false"/>
                <w:i/>
                <w:color w:val="000000"/>
                <w:sz w:val="20"/>
              </w:rPr>
              <w:t>"____" _________ 2017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Ақтөбе облысы әкімдігінің 2017 жылғы 11 мамырдағы № 137 қаулысымен бекітілген</w:t>
            </w:r>
          </w:p>
        </w:tc>
      </w:tr>
    </w:tbl>
    <w:p>
      <w:pPr>
        <w:spacing w:after="0"/>
        <w:ind w:left="0"/>
        <w:jc w:val="left"/>
      </w:pPr>
      <w:r>
        <w:rPr>
          <w:rFonts w:ascii="Times New Roman"/>
          <w:b/>
          <w:i w:val="false"/>
          <w:color w:val="000000"/>
        </w:rPr>
        <w:t xml:space="preserve"> Ақтөбе облысының тірек ауылдық елді мекендерінің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0"/>
        <w:gridCol w:w="2171"/>
        <w:gridCol w:w="3983"/>
        <w:gridCol w:w="2776"/>
      </w:tblGrid>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атауы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Әйке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Құмқұдық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Қарабұтақ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Маржанбұлақ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Жарқамыс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Аманкөл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Кұтикөл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Жайсаң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Ақкемер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Батпақкөл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Жағабұлақ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Сағашилі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Кеңқияқ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Кеңкияқ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Ш.Берсиев ат.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Көптоғай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Сарбие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Бегалы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Жиренқопа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Көктау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Бөгетсай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Бегімбет ауылы</w:t>
            </w:r>
          </w:p>
        </w:tc>
      </w:tr>
      <w:tr>
        <w:trPr>
          <w:trHeight w:val="30" w:hRule="atLeast"/>
        </w:trPr>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ауылдық округі</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