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e806b" w14:textId="aae80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 әкімдігінің 2015 жылғы 17 тамыздағы № 305 "Өсiмдiктердi қорғау мақсатында ауыл шаруашылығы дақылдарын өңдеуге арналған гербицидтердiң, биоагенттердiң (энтомофагтардың) және биопрепараттардың құнын субсидиялау" мемлекеттік көрсетілетін қызмет регламентін бекіту туралы"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облысының әкімдігінің 2017 жылғы 14 шілдедегі № 235 қаулысы. Ақтөбе облысының Әділет департаментінде 2017 жылғы 8 тамызда № 5625 болып тіркелді. Күші жойылды - Ақтөбе облысы әкімдігінің 2019 жылғы 3 мамырдағы № 175 қаулысымен</w:t>
      </w:r>
    </w:p>
    <w:p>
      <w:pPr>
        <w:spacing w:after="0"/>
        <w:ind w:left="0"/>
        <w:jc w:val="both"/>
      </w:pPr>
      <w:r>
        <w:rPr>
          <w:rFonts w:ascii="Times New Roman"/>
          <w:b w:val="false"/>
          <w:i w:val="false"/>
          <w:color w:val="ff0000"/>
          <w:sz w:val="28"/>
        </w:rPr>
        <w:t xml:space="preserve">
      Ескерту. Күші жойылды - Ақтөбе облысы әкімдігінің 03.05.2019 </w:t>
      </w:r>
      <w:r>
        <w:rPr>
          <w:rFonts w:ascii="Times New Roman"/>
          <w:b w:val="false"/>
          <w:i w:val="false"/>
          <w:color w:val="ff0000"/>
          <w:sz w:val="28"/>
        </w:rPr>
        <w:t>№ 175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Заңының 16-бабының </w:t>
      </w:r>
      <w:r>
        <w:rPr>
          <w:rFonts w:ascii="Times New Roman"/>
          <w:b w:val="false"/>
          <w:i w:val="false"/>
          <w:color w:val="000000"/>
          <w:sz w:val="28"/>
        </w:rPr>
        <w:t>3-тармағына</w:t>
      </w:r>
      <w:r>
        <w:rPr>
          <w:rFonts w:ascii="Times New Roman"/>
          <w:b w:val="false"/>
          <w:i w:val="false"/>
          <w:color w:val="000000"/>
          <w:sz w:val="28"/>
        </w:rPr>
        <w:t xml:space="preserve">, Қазақстан Республикасы Ауыл шаруашылығы министрінің 2015 жылғы 8 маусымдағы № 15-1/522 "Өсiмдiктердi қорғау мақсатында ауыл шаруашылығы дақылдарын өңдеуге арналған гербицидтердiң, биоагенттердiң (энтомофагтардың) және биопрепараттардың құнын субсидиялау" мемлекеттік көрсетілетін қызмет стандартын бекіту туралы" нормативтік құқықтық актілерді мемлекеттік тіркеу Тізілімінде № 11684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Ақтөбе облысы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3" w:id="1"/>
    <w:p>
      <w:pPr>
        <w:spacing w:after="0"/>
        <w:ind w:left="0"/>
        <w:jc w:val="both"/>
      </w:pPr>
      <w:r>
        <w:rPr>
          <w:rFonts w:ascii="Times New Roman"/>
          <w:b w:val="false"/>
          <w:i w:val="false"/>
          <w:color w:val="000000"/>
          <w:sz w:val="28"/>
        </w:rPr>
        <w:t xml:space="preserve">
      1. Ақтөбе облысы әкімдігінің 2015 жылғы 17 тамыздағы № 305 "Өсiмдiктердi қорғау мақсатында ауыл шаруашылығы дақылдарын өңдеуге арналған гербицидтердiң, биоагенттердiң (энтомофагтардың) және биопрепараттардың құнын субсидиялау" мемлекеттік көрсетілетін қызмет регламентін бекіту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4516 тіркелген, 2015 жылғы 24 қыркүйекте "Ақтөбе" және "Актюбинский вестник" газеттерінде жарияланған) мынадай өзгеріс енгізілсін:</w:t>
      </w:r>
    </w:p>
    <w:bookmarkEnd w:id="1"/>
    <w:bookmarkStart w:name="z4" w:id="2"/>
    <w:p>
      <w:pPr>
        <w:spacing w:after="0"/>
        <w:ind w:left="0"/>
        <w:jc w:val="both"/>
      </w:pPr>
      <w:r>
        <w:rPr>
          <w:rFonts w:ascii="Times New Roman"/>
          <w:b w:val="false"/>
          <w:i w:val="false"/>
          <w:color w:val="000000"/>
          <w:sz w:val="28"/>
        </w:rPr>
        <w:t xml:space="preserve">
      көрсетілген қаулымен бекітілген "Өсiмдiктердi қорғау мақсатында ауыл шаруашылығы дақылдарын өңдеуге арналған гербицидтердiң, биоагенттердiң (энтомофагтардың) және биопрепараттардың құнын субсидиялау" </w:t>
      </w:r>
      <w:r>
        <w:rPr>
          <w:rFonts w:ascii="Times New Roman"/>
          <w:b w:val="false"/>
          <w:i w:val="false"/>
          <w:color w:val="000000"/>
          <w:sz w:val="28"/>
        </w:rPr>
        <w:t>мемлекеттік көрсетілетін қызмет 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"Ақтөбе облысының ауыл шаруашылығы басқармасы" мемлекеттік мекемесі заңнамада белгіленген тәртіппен:</w:t>
      </w:r>
    </w:p>
    <w:bookmarkEnd w:id="3"/>
    <w:p>
      <w:pPr>
        <w:spacing w:after="0"/>
        <w:ind w:left="0"/>
        <w:jc w:val="both"/>
      </w:pPr>
      <w:r>
        <w:rPr>
          <w:rFonts w:ascii="Times New Roman"/>
          <w:b w:val="false"/>
          <w:i w:val="false"/>
          <w:color w:val="000000"/>
          <w:sz w:val="28"/>
        </w:rPr>
        <w:t>
      1) осы қаулыны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қаулыны мерзімді баспа басылымдарында және Қазақстан Республикасы нормативтік құқықтық актілерінің эталондық бақылау банкінде ресми жариялауға жіберуді қамтамасыз етсін.</w:t>
      </w:r>
    </w:p>
    <w:bookmarkStart w:name="z6" w:id="4"/>
    <w:p>
      <w:pPr>
        <w:spacing w:after="0"/>
        <w:ind w:left="0"/>
        <w:jc w:val="both"/>
      </w:pPr>
      <w:r>
        <w:rPr>
          <w:rFonts w:ascii="Times New Roman"/>
          <w:b w:val="false"/>
          <w:i w:val="false"/>
          <w:color w:val="000000"/>
          <w:sz w:val="28"/>
        </w:rPr>
        <w:t>
      3. Осы қаулының орындалуын бақылау Ақтөбе облысы әкімінің орынбасары М.Е.Абдуллинге жүктелсін.</w:t>
      </w:r>
    </w:p>
    <w:bookmarkEnd w:id="4"/>
    <w:bookmarkStart w:name="z7" w:id="5"/>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Б.Сапарбаев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 2017 жылғы 14 шілдедегі № 235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 2015 жылғы 17 тамыздағы № 305 қаулысымен бекітілген</w:t>
            </w:r>
          </w:p>
        </w:tc>
      </w:tr>
    </w:tbl>
    <w:bookmarkStart w:name="z9" w:id="6"/>
    <w:p>
      <w:pPr>
        <w:spacing w:after="0"/>
        <w:ind w:left="0"/>
        <w:jc w:val="left"/>
      </w:pPr>
      <w:r>
        <w:rPr>
          <w:rFonts w:ascii="Times New Roman"/>
          <w:b/>
          <w:i w:val="false"/>
          <w:color w:val="000000"/>
        </w:rPr>
        <w:t xml:space="preserve"> "Өсiмдiктердi қорғау мақсатында ауыл шаруашылығы дақылдарын өңдеуге арналған гербицидтердiң, биоагенттердiң (энтомофагтардың) және биопрепараттардың құнын субсидиялау" мемлекеттік көрсетілетін қызмет регламенті</w:t>
      </w:r>
    </w:p>
    <w:bookmarkEnd w:id="6"/>
    <w:bookmarkStart w:name="z10" w:id="7"/>
    <w:p>
      <w:pPr>
        <w:spacing w:after="0"/>
        <w:ind w:left="0"/>
        <w:jc w:val="left"/>
      </w:pPr>
      <w:r>
        <w:rPr>
          <w:rFonts w:ascii="Times New Roman"/>
          <w:b/>
          <w:i w:val="false"/>
          <w:color w:val="000000"/>
        </w:rPr>
        <w:t xml:space="preserve"> 1. Жалпы ережелер</w:t>
      </w:r>
    </w:p>
    <w:bookmarkEnd w:id="7"/>
    <w:bookmarkStart w:name="z11" w:id="8"/>
    <w:p>
      <w:pPr>
        <w:spacing w:after="0"/>
        <w:ind w:left="0"/>
        <w:jc w:val="both"/>
      </w:pPr>
      <w:r>
        <w:rPr>
          <w:rFonts w:ascii="Times New Roman"/>
          <w:b w:val="false"/>
          <w:i w:val="false"/>
          <w:color w:val="000000"/>
          <w:sz w:val="28"/>
        </w:rPr>
        <w:t>
      1. "Өсiмдiктердi қорғау мақсатында ауыл шаруашылығы дақылдарын өңдеуге арналған гербицидтердiң, биоагенттердiң (энтомофагтардың) және биопрепараттардың құнын субсидиялау" мемлекеттік көрсетілетін қызметі (бұдан әрі – мемлекеттік көрсетілетін қызмет) "Ақтөбе облысының ауыл шаруашылығы басқармасы" (бұдан әрі – көрсетілетін қызметті беруші) мемлекеттік мекемесімен көрсетіледі.</w:t>
      </w:r>
    </w:p>
    <w:bookmarkEnd w:id="8"/>
    <w:p>
      <w:pPr>
        <w:spacing w:after="0"/>
        <w:ind w:left="0"/>
        <w:jc w:val="both"/>
      </w:pPr>
      <w:r>
        <w:rPr>
          <w:rFonts w:ascii="Times New Roman"/>
          <w:b w:val="false"/>
          <w:i w:val="false"/>
          <w:color w:val="000000"/>
          <w:sz w:val="28"/>
        </w:rPr>
        <w:t>
      Өтінімді қабылдау және мемлекеттік қызметті көрсету нәтижесін беру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Start w:name="z12" w:id="9"/>
    <w:p>
      <w:pPr>
        <w:spacing w:after="0"/>
        <w:ind w:left="0"/>
        <w:jc w:val="both"/>
      </w:pPr>
      <w:r>
        <w:rPr>
          <w:rFonts w:ascii="Times New Roman"/>
          <w:b w:val="false"/>
          <w:i w:val="false"/>
          <w:color w:val="000000"/>
          <w:sz w:val="28"/>
        </w:rPr>
        <w:t>
      2. Мемлекеттік қызметті көрсету нысаны: қағаз түрінде.</w:t>
      </w:r>
    </w:p>
    <w:bookmarkEnd w:id="9"/>
    <w:bookmarkStart w:name="z13" w:id="10"/>
    <w:p>
      <w:pPr>
        <w:spacing w:after="0"/>
        <w:ind w:left="0"/>
        <w:jc w:val="both"/>
      </w:pPr>
      <w:r>
        <w:rPr>
          <w:rFonts w:ascii="Times New Roman"/>
          <w:b w:val="false"/>
          <w:i w:val="false"/>
          <w:color w:val="000000"/>
          <w:sz w:val="28"/>
        </w:rPr>
        <w:t xml:space="preserve">
      3. Өсімдіктерді қорғау құралдарын өңдірушіден гербицидтерді, биоагенттерді (энтомофагтарды) және биопрепараттарды арзандатылған құны бойынша сатып алған кезде "Қазақстан Республикасы Қаржы министрлігі Қазынашылық Комитетінің Ақтөбе облысы бойынша Қазынашылық департаменті" мемлекеттік мекемесіне (бұдан әрі - қазынашылық) ауыл шаруашылығы тауарын өндірушілердің немесе отандық өндірушілердің (бұдан әрі - көрсетілетін қызметті алушы) банктік шоттарына тиесілі субсидияларды әрі қарай аудару үшін төлем құжаттарын ұсыну немесе Қазақстан Республикасы Ауыл шаруашылығы министрінің 2015 жылғы 8 маусымдағы № 15-1/522 "Өсiмдiктердi қорғау мақсатында ауыл шаруашылығы дақылдарын өңдеуге арналған гербицидтердiң, биоагенттердiң (энтомофагтардың) және биопрепараттардың құнын субсидиялау" мемлекеттік көрсетілетін қызмет стандартын бекіту туралы" нормативтік құқықтық актілерді мемлекеттік тіркеу Тізілімінде № 11684 тіркелген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 көрсетуден бас тарту туралы дәлелді жауап беру мемлекеттік қызметті көрсету нәтижесі болып табылады.</w:t>
      </w:r>
    </w:p>
    <w:bookmarkEnd w:id="10"/>
    <w:p>
      <w:pPr>
        <w:spacing w:after="0"/>
        <w:ind w:left="0"/>
        <w:jc w:val="both"/>
      </w:pPr>
      <w:r>
        <w:rPr>
          <w:rFonts w:ascii="Times New Roman"/>
          <w:b w:val="false"/>
          <w:i w:val="false"/>
          <w:color w:val="000000"/>
          <w:sz w:val="28"/>
        </w:rPr>
        <w:t xml:space="preserve">
      Мемлекеттік корпорация арқылы жүгінген жағдайда көрсетілетін қызметті алушыға субсидияларды бермеудің себептерін көрсете отырып, осы мемлекеттік көрсетілетін қызмет стандартына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нысандар бойынша көрсетілетін қызметті берушінің уәкілетті адамы қол қойған субсидияларды тағайындау/тағайындамау туралы шешімі бар қағаз жеткізгіштегі хабарлама жолданады.</w:t>
      </w:r>
    </w:p>
    <w:bookmarkStart w:name="z14" w:id="11"/>
    <w:p>
      <w:pPr>
        <w:spacing w:after="0"/>
        <w:ind w:left="0"/>
        <w:jc w:val="left"/>
      </w:pPr>
      <w:r>
        <w:rPr>
          <w:rFonts w:ascii="Times New Roman"/>
          <w:b/>
          <w:i w:val="false"/>
          <w:color w:val="000000"/>
        </w:rPr>
        <w:t xml:space="preserve"> 2. Мемлекеттік қызмет көрсету үдерісінде көрсетілетін қызметті берушiнiң құрылымдық бөлiмшелерiнiң (қызметкерлерiнiң) іс-әрекеттерінің тәртiбiн сипаттау</w:t>
      </w:r>
    </w:p>
    <w:bookmarkEnd w:id="11"/>
    <w:bookmarkStart w:name="z15" w:id="12"/>
    <w:p>
      <w:pPr>
        <w:spacing w:after="0"/>
        <w:ind w:left="0"/>
        <w:jc w:val="both"/>
      </w:pPr>
      <w:r>
        <w:rPr>
          <w:rFonts w:ascii="Times New Roman"/>
          <w:b w:val="false"/>
          <w:i w:val="false"/>
          <w:color w:val="000000"/>
          <w:sz w:val="28"/>
        </w:rPr>
        <w:t xml:space="preserve">
      4. Стандарттың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 қосымшаларына</w:t>
      </w:r>
      <w:r>
        <w:rPr>
          <w:rFonts w:ascii="Times New Roman"/>
          <w:b w:val="false"/>
          <w:i w:val="false"/>
          <w:color w:val="000000"/>
          <w:sz w:val="28"/>
        </w:rPr>
        <w:t xml:space="preserve"> сәйкес нысандар бойынша өтінімдер мемлекеттік қызметті көрсету бойынша рәсімдерді (іс - әрекеттерді) бастау үшін негіздеме болып табылады.</w:t>
      </w:r>
    </w:p>
    <w:bookmarkEnd w:id="12"/>
    <w:bookmarkStart w:name="z16" w:id="13"/>
    <w:p>
      <w:pPr>
        <w:spacing w:after="0"/>
        <w:ind w:left="0"/>
        <w:jc w:val="left"/>
      </w:pPr>
      <w:r>
        <w:rPr>
          <w:rFonts w:ascii="Times New Roman"/>
          <w:b/>
          <w:i w:val="false"/>
          <w:color w:val="000000"/>
        </w:rPr>
        <w:t xml:space="preserve"> 3. Мемлекеттік қызмет көрсету үдерісінде көрсетілетін қызмет берушінің құрылымдық бөлімшелерінің (қызметкерлерінің) өзара іс-әрекетінің тәртібін сипаттау</w:t>
      </w:r>
    </w:p>
    <w:bookmarkEnd w:id="13"/>
    <w:bookmarkStart w:name="z17" w:id="14"/>
    <w:p>
      <w:pPr>
        <w:spacing w:after="0"/>
        <w:ind w:left="0"/>
        <w:jc w:val="both"/>
      </w:pPr>
      <w:r>
        <w:rPr>
          <w:rFonts w:ascii="Times New Roman"/>
          <w:b w:val="false"/>
          <w:i w:val="false"/>
          <w:color w:val="000000"/>
          <w:sz w:val="28"/>
        </w:rPr>
        <w:t xml:space="preserve">
      5. Мемлекеттік қызмет көрсету үдерісіне қатысатын қызмет берушінің құрылымдық бөлімшелердің (қызметкерлердің) тізбесі: </w:t>
      </w:r>
    </w:p>
    <w:bookmarkEnd w:id="14"/>
    <w:p>
      <w:pPr>
        <w:spacing w:after="0"/>
        <w:ind w:left="0"/>
        <w:jc w:val="both"/>
      </w:pPr>
      <w:r>
        <w:rPr>
          <w:rFonts w:ascii="Times New Roman"/>
          <w:b w:val="false"/>
          <w:i w:val="false"/>
          <w:color w:val="000000"/>
          <w:sz w:val="28"/>
        </w:rPr>
        <w:t>
      1) көрсетілетін қызметті берушінің кеңсе маманы;</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жауапты орындаушысы;</w:t>
      </w:r>
    </w:p>
    <w:p>
      <w:pPr>
        <w:spacing w:after="0"/>
        <w:ind w:left="0"/>
        <w:jc w:val="both"/>
      </w:pPr>
      <w:r>
        <w:rPr>
          <w:rFonts w:ascii="Times New Roman"/>
          <w:b w:val="false"/>
          <w:i w:val="false"/>
          <w:color w:val="000000"/>
          <w:sz w:val="28"/>
        </w:rPr>
        <w:t>
      4) көрсетілетін қызметті берушінің қаржы бөлімінің жауапты орындаушысы.</w:t>
      </w:r>
    </w:p>
    <w:bookmarkStart w:name="z18" w:id="15"/>
    <w:p>
      <w:pPr>
        <w:spacing w:after="0"/>
        <w:ind w:left="0"/>
        <w:jc w:val="left"/>
      </w:pPr>
      <w:r>
        <w:rPr>
          <w:rFonts w:ascii="Times New Roman"/>
          <w:b/>
          <w:i w:val="false"/>
          <w:color w:val="000000"/>
        </w:rPr>
        <w:t xml:space="preserve"> 4. Мемлекеттік корпорация және (немесе) өзге де көрсетiлетiн қызметтi берушілермен өзара іс-әрекеттерінің тәртiбiн, сондай-ақ мемлекеттік қызмет көрсету үдерісінде ақпараттық жүйелерді пайдалану тәртiбiн сипаттау</w:t>
      </w:r>
    </w:p>
    <w:bookmarkEnd w:id="15"/>
    <w:bookmarkStart w:name="z19" w:id="16"/>
    <w:p>
      <w:pPr>
        <w:spacing w:after="0"/>
        <w:ind w:left="0"/>
        <w:jc w:val="both"/>
      </w:pPr>
      <w:r>
        <w:rPr>
          <w:rFonts w:ascii="Times New Roman"/>
          <w:b w:val="false"/>
          <w:i w:val="false"/>
          <w:color w:val="000000"/>
          <w:sz w:val="28"/>
        </w:rPr>
        <w:t>
      6. Мемлекеттік корпорация арқылы мемлекеттік қызмет көрсеткен кезде жүгіну және рәсімдер (іс-әрекеттер) реттілігінің тәртібін (іс-әрекетін) сипаттау:</w:t>
      </w:r>
    </w:p>
    <w:bookmarkEnd w:id="16"/>
    <w:p>
      <w:pPr>
        <w:spacing w:after="0"/>
        <w:ind w:left="0"/>
        <w:jc w:val="both"/>
      </w:pPr>
      <w:r>
        <w:rPr>
          <w:rFonts w:ascii="Times New Roman"/>
          <w:b w:val="false"/>
          <w:i w:val="false"/>
          <w:color w:val="000000"/>
          <w:sz w:val="28"/>
        </w:rPr>
        <w:t xml:space="preserve">
      1) көрсетілетін қызметті алушы Стандарттың </w:t>
      </w:r>
      <w:r>
        <w:rPr>
          <w:rFonts w:ascii="Times New Roman"/>
          <w:b w:val="false"/>
          <w:i w:val="false"/>
          <w:color w:val="000000"/>
          <w:sz w:val="28"/>
        </w:rPr>
        <w:t>9 - тармағында</w:t>
      </w:r>
      <w:r>
        <w:rPr>
          <w:rFonts w:ascii="Times New Roman"/>
          <w:b w:val="false"/>
          <w:i w:val="false"/>
          <w:color w:val="000000"/>
          <w:sz w:val="28"/>
        </w:rPr>
        <w:t xml:space="preserve"> көрсетілген құжаттарды ұсынады;</w:t>
      </w:r>
    </w:p>
    <w:p>
      <w:pPr>
        <w:spacing w:after="0"/>
        <w:ind w:left="0"/>
        <w:jc w:val="both"/>
      </w:pPr>
      <w:r>
        <w:rPr>
          <w:rFonts w:ascii="Times New Roman"/>
          <w:b w:val="false"/>
          <w:i w:val="false"/>
          <w:color w:val="000000"/>
          <w:sz w:val="28"/>
        </w:rPr>
        <w:t xml:space="preserve">
      2) Мемлекеттік корпорация инспекторы түскен құжаттарды тіркейді және көрсетілетін қызметті алушыға тиісті құжаттардың қабылданғаны туралы қолхат береді, көрсетілетін қызметті алушы құжаттар топтамасын толық ұсынбаған жағдайда, Стандарттың </w:t>
      </w:r>
      <w:r>
        <w:rPr>
          <w:rFonts w:ascii="Times New Roman"/>
          <w:b w:val="false"/>
          <w:i w:val="false"/>
          <w:color w:val="000000"/>
          <w:sz w:val="28"/>
        </w:rPr>
        <w:t>10-тармағына</w:t>
      </w:r>
      <w:r>
        <w:rPr>
          <w:rFonts w:ascii="Times New Roman"/>
          <w:b w:val="false"/>
          <w:i w:val="false"/>
          <w:color w:val="000000"/>
          <w:sz w:val="28"/>
        </w:rPr>
        <w:t xml:space="preserve"> сәйкес, өтінімді қабылдаудан бас тартады және құжаттарды қабылдаудан бас тарту туралы қолхат береді, әрі қарай құжаттарды 15 (он бес) минут ішінде жинақтау секторына береді;</w:t>
      </w:r>
    </w:p>
    <w:p>
      <w:pPr>
        <w:spacing w:after="0"/>
        <w:ind w:left="0"/>
        <w:jc w:val="both"/>
      </w:pPr>
      <w:r>
        <w:rPr>
          <w:rFonts w:ascii="Times New Roman"/>
          <w:b w:val="false"/>
          <w:i w:val="false"/>
          <w:color w:val="000000"/>
          <w:sz w:val="28"/>
        </w:rPr>
        <w:t>
      3) жинақтау секторы құжаттарды жинайды, тізілім жасайды және 15 (он бес) минут ішінде Мемлекеттік корпорация курьері арқылы құжаттарды көрсетілетін қызметті берушінің кеңсесіне жібереді;</w:t>
      </w:r>
    </w:p>
    <w:p>
      <w:pPr>
        <w:spacing w:after="0"/>
        <w:ind w:left="0"/>
        <w:jc w:val="both"/>
      </w:pPr>
      <w:r>
        <w:rPr>
          <w:rFonts w:ascii="Times New Roman"/>
          <w:b w:val="false"/>
          <w:i w:val="false"/>
          <w:color w:val="000000"/>
          <w:sz w:val="28"/>
        </w:rPr>
        <w:t xml:space="preserve">
      4) көрсетілетін қызметті берушінің кеңсе маманы түскен құжаттарды 15 (он бес) минут ішінде тіркейді және басшыға ұсынады; </w:t>
      </w:r>
    </w:p>
    <w:p>
      <w:pPr>
        <w:spacing w:after="0"/>
        <w:ind w:left="0"/>
        <w:jc w:val="both"/>
      </w:pPr>
      <w:r>
        <w:rPr>
          <w:rFonts w:ascii="Times New Roman"/>
          <w:b w:val="false"/>
          <w:i w:val="false"/>
          <w:color w:val="000000"/>
          <w:sz w:val="28"/>
        </w:rPr>
        <w:t>
      5) көрсетілетін қызметті берушінің басшысы 15 (он бес) минут ішінде жауапты орындаушыны анықтайды, құжаттарды қарайды және орындауға жолдайды;</w:t>
      </w:r>
    </w:p>
    <w:p>
      <w:pPr>
        <w:spacing w:after="0"/>
        <w:ind w:left="0"/>
        <w:jc w:val="both"/>
      </w:pPr>
      <w:r>
        <w:rPr>
          <w:rFonts w:ascii="Times New Roman"/>
          <w:b w:val="false"/>
          <w:i w:val="false"/>
          <w:color w:val="000000"/>
          <w:sz w:val="28"/>
        </w:rPr>
        <w:t xml:space="preserve">
      6) көрсетілетін қызметті берушінің жауапты орындаушысы 3 (үш) жұмыс күнi iшiнде олардың сәйкестігін тексереді, теріс шешім қабылданған жағдайда субсидиялар бермеудің себептерін көрсете отырып жазбаша түрде хабардар етеді, оң шешім қабылданған жағдайда субсидиялар төлеу үшін тізімдеме қалыптастырады сонымен қатар Стандарттың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 қосымшасына</w:t>
      </w:r>
      <w:r>
        <w:rPr>
          <w:rFonts w:ascii="Times New Roman"/>
          <w:b w:val="false"/>
          <w:i w:val="false"/>
          <w:color w:val="000000"/>
          <w:sz w:val="28"/>
        </w:rPr>
        <w:t xml:space="preserve"> сәйкес субсидияны тағайындау/тағайындамау туралы хабарламасын жолдайды;</w:t>
      </w:r>
    </w:p>
    <w:p>
      <w:pPr>
        <w:spacing w:after="0"/>
        <w:ind w:left="0"/>
        <w:jc w:val="both"/>
      </w:pPr>
      <w:r>
        <w:rPr>
          <w:rFonts w:ascii="Times New Roman"/>
          <w:b w:val="false"/>
          <w:i w:val="false"/>
          <w:color w:val="000000"/>
          <w:sz w:val="28"/>
        </w:rPr>
        <w:t>
      7) көрсетілетін қызметті берушінің басшысы 15 (он бес) минут ішінде субсидиялар төлеу үшін тізімдемеге қол қояды;</w:t>
      </w:r>
    </w:p>
    <w:p>
      <w:pPr>
        <w:spacing w:after="0"/>
        <w:ind w:left="0"/>
        <w:jc w:val="both"/>
      </w:pPr>
      <w:r>
        <w:rPr>
          <w:rFonts w:ascii="Times New Roman"/>
          <w:b w:val="false"/>
          <w:i w:val="false"/>
          <w:color w:val="000000"/>
          <w:sz w:val="28"/>
        </w:rPr>
        <w:t xml:space="preserve">
      8) көрсетілетін қызметті берушінің қаржы бөлімінің жауапты орындаушысы 1 (бір) жұмыс күні ішінде төлем құжаттарын қалыптастырады және қазынашылыққа ұсынады және кеңсе маманына береді; </w:t>
      </w:r>
    </w:p>
    <w:p>
      <w:pPr>
        <w:spacing w:after="0"/>
        <w:ind w:left="0"/>
        <w:jc w:val="both"/>
      </w:pPr>
      <w:r>
        <w:rPr>
          <w:rFonts w:ascii="Times New Roman"/>
          <w:b w:val="false"/>
          <w:i w:val="false"/>
          <w:color w:val="000000"/>
          <w:sz w:val="28"/>
        </w:rPr>
        <w:t>
      9) көрсетілетін қызметті берушінің кеңсе маманы мемлекеттік қызметтің нәтижесін тіркейді және Мемлекеттік корпорация курьеріне береді;</w:t>
      </w:r>
    </w:p>
    <w:p>
      <w:pPr>
        <w:spacing w:after="0"/>
        <w:ind w:left="0"/>
        <w:jc w:val="both"/>
      </w:pPr>
      <w:r>
        <w:rPr>
          <w:rFonts w:ascii="Times New Roman"/>
          <w:b w:val="false"/>
          <w:i w:val="false"/>
          <w:color w:val="000000"/>
          <w:sz w:val="28"/>
        </w:rPr>
        <w:t>
      10) Мемлекеттік корпорация мемлекеттік көрсетілетін қызметтің нәтижесін 1 (бір) жұмыс күні ішінде көрсетілетін қызметті алушыға береді;</w:t>
      </w:r>
    </w:p>
    <w:bookmarkStart w:name="z20" w:id="17"/>
    <w:p>
      <w:pPr>
        <w:spacing w:after="0"/>
        <w:ind w:left="0"/>
        <w:jc w:val="both"/>
      </w:pPr>
      <w:r>
        <w:rPr>
          <w:rFonts w:ascii="Times New Roman"/>
          <w:b w:val="false"/>
          <w:i w:val="false"/>
          <w:color w:val="000000"/>
          <w:sz w:val="28"/>
        </w:rPr>
        <w:t xml:space="preserve">
      7. Мемлекеттік қызмет көрсету үдерісінде көрсетілетін қызметті берушінің құрылымдық бөлімшелерінің (қызметкерлерінің) рәсімдерінің (іс-әрекеттерінің), өзара іс-әрекеттерінің реттілігінің толық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бизнес-үдерістерінің анықтамалығында көрсетіледі.</w:t>
      </w:r>
    </w:p>
    <w:bookmarkEnd w:id="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"Тұқым шаруашылығын дамытуды субсидиялау" мемлекетік көрсетілетін қызмет регламентіне қосымша</w:t>
            </w:r>
          </w:p>
        </w:tc>
      </w:tr>
    </w:tbl>
    <w:p>
      <w:pPr>
        <w:spacing w:after="0"/>
        <w:ind w:left="0"/>
        <w:jc w:val="left"/>
      </w:pPr>
      <w:r>
        <w:rPr>
          <w:rFonts w:ascii="Times New Roman"/>
          <w:b/>
          <w:i w:val="false"/>
          <w:color w:val="000000"/>
        </w:rPr>
        <w:t xml:space="preserve"> Мемлекеттік қызмет көрсетудің бизнес-үдерістерінің анықтамалығы </w:t>
      </w:r>
    </w:p>
    <w:p>
      <w:pPr>
        <w:spacing w:after="0"/>
        <w:ind w:left="0"/>
        <w:jc w:val="both"/>
      </w:pPr>
      <w:r>
        <w:drawing>
          <wp:inline distT="0" distB="0" distL="0" distR="0">
            <wp:extent cx="7810500" cy="433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3307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6985000" cy="361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985000" cy="36195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