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bb1a" w14:textId="3b2b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2016 жылғы 23 желтоқсандағы № 48 "2017-2019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2017 жылғы 24 қарашадағы № 106 шешімі. Ақтөбе облысының Әділет департаментінде 2017 жылғы 4 желтоқсанда № 5716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2016 жылғы 23 желтоқсандағы № 48 "2017-2019 жылдарға арналған Байғанин аудандық бюджетін бекіту туралы" (нормативтік құқықтық актілерді мемлекеттік тіркеу тізілімінде № 5224 санымен тіркелген, 2017 жылғы 25 қаңтарда электрондық түрде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кірістер - "4 354 015,0" сандары "4 357 942,7" сандарымен ауыстырылсын, оның ішінде:</w:t>
      </w:r>
    </w:p>
    <w:p>
      <w:pPr>
        <w:spacing w:after="0"/>
        <w:ind w:left="0"/>
        <w:jc w:val="both"/>
      </w:pPr>
      <w:r>
        <w:rPr>
          <w:rFonts w:ascii="Times New Roman"/>
          <w:b w:val="false"/>
          <w:i w:val="false"/>
          <w:color w:val="000000"/>
          <w:sz w:val="28"/>
        </w:rPr>
        <w:t>
      салықтық емес түсімдер - "7 027,0" сандары "7 042,7" сандарымен ауыстырылсын; </w:t>
      </w:r>
    </w:p>
    <w:p>
      <w:pPr>
        <w:spacing w:after="0"/>
        <w:ind w:left="0"/>
        <w:jc w:val="both"/>
      </w:pPr>
      <w:r>
        <w:rPr>
          <w:rFonts w:ascii="Times New Roman"/>
          <w:b w:val="false"/>
          <w:i w:val="false"/>
          <w:color w:val="000000"/>
          <w:sz w:val="28"/>
        </w:rPr>
        <w:t>
      трансферттердің түсімдері - "642 204,0" сандары "646 116,0"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"4 563 292,7" сандары"4 567 220,4"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1) тармақшасында: </w:t>
      </w:r>
    </w:p>
    <w:p>
      <w:pPr>
        <w:spacing w:after="0"/>
        <w:ind w:left="0"/>
        <w:jc w:val="both"/>
      </w:pPr>
      <w:r>
        <w:rPr>
          <w:rFonts w:ascii="Times New Roman"/>
          <w:b w:val="false"/>
          <w:i w:val="false"/>
          <w:color w:val="000000"/>
          <w:sz w:val="28"/>
        </w:rPr>
        <w:t>
      "4 777,0" сандары "3 878,0" сандарымен ауыстырылсын;</w:t>
      </w:r>
    </w:p>
    <w:p>
      <w:pPr>
        <w:spacing w:after="0"/>
        <w:ind w:left="0"/>
        <w:jc w:val="both"/>
      </w:pPr>
      <w:r>
        <w:rPr>
          <w:rFonts w:ascii="Times New Roman"/>
          <w:b w:val="false"/>
          <w:i w:val="false"/>
          <w:color w:val="000000"/>
          <w:sz w:val="28"/>
        </w:rPr>
        <w:t xml:space="preserve">
      3) тармақшасында: </w:t>
      </w:r>
    </w:p>
    <w:p>
      <w:pPr>
        <w:spacing w:after="0"/>
        <w:ind w:left="0"/>
        <w:jc w:val="both"/>
      </w:pPr>
      <w:r>
        <w:rPr>
          <w:rFonts w:ascii="Times New Roman"/>
          <w:b w:val="false"/>
          <w:i w:val="false"/>
          <w:color w:val="000000"/>
          <w:sz w:val="28"/>
        </w:rPr>
        <w:t>
      "2 036,0" сандары "140,0" сандарымен ауыстырылсын;</w:t>
      </w:r>
    </w:p>
    <w:p>
      <w:pPr>
        <w:spacing w:after="0"/>
        <w:ind w:left="0"/>
        <w:jc w:val="both"/>
      </w:pPr>
      <w:r>
        <w:rPr>
          <w:rFonts w:ascii="Times New Roman"/>
          <w:b w:val="false"/>
          <w:i w:val="false"/>
          <w:color w:val="000000"/>
          <w:sz w:val="28"/>
        </w:rPr>
        <w:t xml:space="preserve">
      4) тармақшасында: </w:t>
      </w:r>
    </w:p>
    <w:p>
      <w:pPr>
        <w:spacing w:after="0"/>
        <w:ind w:left="0"/>
        <w:jc w:val="both"/>
      </w:pPr>
      <w:r>
        <w:rPr>
          <w:rFonts w:ascii="Times New Roman"/>
          <w:b w:val="false"/>
          <w:i w:val="false"/>
          <w:color w:val="000000"/>
          <w:sz w:val="28"/>
        </w:rPr>
        <w:t>
      "3 286,0" сандары "3 450,0"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"5 000,0" сандары "4 375,0"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"4 246,0" сандары "1 392,0" сандарымен ауыстырылсын;</w:t>
      </w:r>
    </w:p>
    <w:p>
      <w:pPr>
        <w:spacing w:after="0"/>
        <w:ind w:left="0"/>
        <w:jc w:val="both"/>
      </w:pPr>
      <w:r>
        <w:rPr>
          <w:rFonts w:ascii="Times New Roman"/>
          <w:b w:val="false"/>
          <w:i w:val="false"/>
          <w:color w:val="000000"/>
          <w:sz w:val="28"/>
        </w:rPr>
        <w:t xml:space="preserve">
      5) тармақшасында: </w:t>
      </w:r>
    </w:p>
    <w:p>
      <w:pPr>
        <w:spacing w:after="0"/>
        <w:ind w:left="0"/>
        <w:jc w:val="both"/>
      </w:pPr>
      <w:r>
        <w:rPr>
          <w:rFonts w:ascii="Times New Roman"/>
          <w:b w:val="false"/>
          <w:i w:val="false"/>
          <w:color w:val="000000"/>
          <w:sz w:val="28"/>
        </w:rPr>
        <w:t>
      "9 674,0" сандары "8 899,0" сандарымен ауыстырылсын;</w:t>
      </w:r>
    </w:p>
    <w:p>
      <w:pPr>
        <w:spacing w:after="0"/>
        <w:ind w:left="0"/>
        <w:jc w:val="both"/>
      </w:pPr>
      <w:r>
        <w:rPr>
          <w:rFonts w:ascii="Times New Roman"/>
          <w:b w:val="false"/>
          <w:i w:val="false"/>
          <w:color w:val="000000"/>
          <w:sz w:val="28"/>
        </w:rPr>
        <w:t xml:space="preserve">
      8) тармақшасында: </w:t>
      </w:r>
    </w:p>
    <w:p>
      <w:pPr>
        <w:spacing w:after="0"/>
        <w:ind w:left="0"/>
        <w:jc w:val="both"/>
      </w:pPr>
      <w:r>
        <w:rPr>
          <w:rFonts w:ascii="Times New Roman"/>
          <w:b w:val="false"/>
          <w:i w:val="false"/>
          <w:color w:val="000000"/>
          <w:sz w:val="28"/>
        </w:rPr>
        <w:t>
      "16 347,0" сандары "28 551,0" сандарымен ауыстырылсын;</w:t>
      </w:r>
    </w:p>
    <w:p>
      <w:pPr>
        <w:spacing w:after="0"/>
        <w:ind w:left="0"/>
        <w:jc w:val="both"/>
      </w:pPr>
      <w:r>
        <w:rPr>
          <w:rFonts w:ascii="Times New Roman"/>
          <w:b w:val="false"/>
          <w:i w:val="false"/>
          <w:color w:val="000000"/>
          <w:sz w:val="28"/>
        </w:rPr>
        <w:t xml:space="preserve">
      9) тармақшасында: </w:t>
      </w:r>
    </w:p>
    <w:p>
      <w:pPr>
        <w:spacing w:after="0"/>
        <w:ind w:left="0"/>
        <w:jc w:val="both"/>
      </w:pPr>
      <w:r>
        <w:rPr>
          <w:rFonts w:ascii="Times New Roman"/>
          <w:b w:val="false"/>
          <w:i w:val="false"/>
          <w:color w:val="000000"/>
          <w:sz w:val="28"/>
        </w:rPr>
        <w:t>
      "6 000,0" сандары "4 710,0"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мазмұндалсын.</w:t>
      </w:r>
    </w:p>
    <w:bookmarkEnd w:id="2"/>
    <w:bookmarkStart w:name="z8"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9" w:id="4"/>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Байғанин аудандық сессия 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Сарыбаева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24 қарашадағы № 106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2016 жылғы 23 желтоқсандағы № 48 шешіміне 1 қосымша</w:t>
            </w:r>
          </w:p>
        </w:tc>
      </w:tr>
    </w:tbl>
    <w:p>
      <w:pPr>
        <w:spacing w:after="0"/>
        <w:ind w:left="0"/>
        <w:jc w:val="left"/>
      </w:pPr>
      <w:r>
        <w:rPr>
          <w:rFonts w:ascii="Times New Roman"/>
          <w:b/>
          <w:i w:val="false"/>
          <w:color w:val="000000"/>
        </w:rPr>
        <w:t xml:space="preserve"> 2017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4 357 942,7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3 703 351,0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3 513 011,0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3 481 892,0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79"/>
        <w:gridCol w:w="30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4 567 220,4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334 719,5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199 209,5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2 651 897,2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355 551,6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354 921,6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354 921,6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2 128 508,7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2 058 253,0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1 995 864,0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167 836,9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167 836,9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380 819,1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103 138,2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252 212,9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234 504,1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335 736,9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133 438,1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237 897,3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237 897,3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235 697,3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463"/>
        <w:gridCol w:w="943"/>
        <w:gridCol w:w="207"/>
        <w:gridCol w:w="3792"/>
        <w:gridCol w:w="4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2016"/>
        <w:gridCol w:w="1299"/>
        <w:gridCol w:w="285"/>
        <w:gridCol w:w="1780"/>
        <w:gridCol w:w="5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695"/>
        <w:gridCol w:w="1092"/>
        <w:gridCol w:w="1695"/>
        <w:gridCol w:w="1395"/>
        <w:gridCol w:w="53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2017 жылғы 24 қарашадағы № 106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2016 жылғы 23 желтоқсандағы № 48 шешіміне 5 қосымша</w:t>
            </w:r>
          </w:p>
        </w:tc>
      </w:tr>
    </w:tbl>
    <w:p>
      <w:pPr>
        <w:spacing w:after="0"/>
        <w:ind w:left="0"/>
        <w:jc w:val="left"/>
      </w:pPr>
      <w:r>
        <w:rPr>
          <w:rFonts w:ascii="Times New Roman"/>
          <w:b/>
          <w:i w:val="false"/>
          <w:color w:val="000000"/>
        </w:rPr>
        <w:t xml:space="preserve"> 2017 жылға арналған аудандық бюджетте ауылдық округтер әкімдері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559"/>
        <w:gridCol w:w="1180"/>
        <w:gridCol w:w="1180"/>
        <w:gridCol w:w="3669"/>
        <w:gridCol w:w="2422"/>
        <w:gridCol w:w="24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ауылдық округі</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45 353,0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756"/>
        <w:gridCol w:w="756"/>
        <w:gridCol w:w="756"/>
        <w:gridCol w:w="756"/>
        <w:gridCol w:w="756"/>
        <w:gridCol w:w="854"/>
        <w:gridCol w:w="757"/>
        <w:gridCol w:w="757"/>
        <w:gridCol w:w="757"/>
        <w:gridCol w:w="757"/>
        <w:gridCol w:w="757"/>
        <w:gridCol w:w="757"/>
        <w:gridCol w:w="757"/>
        <w:gridCol w:w="855"/>
      </w:tblGrid>
      <w:tr>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26 832,0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22 497,0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22 021,7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20 289,0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16 477,0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22 021,7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20 289,0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16 477,0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22 021,7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20 289,0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16 477,0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199 209,5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20 514,7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16 727,8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19 333,0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16 056,0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16 277,0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