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244d" w14:textId="0932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20 желтоқсандағы № 123 шешімі. Ақтөбе облысының Әділет департаментінде 2018 жылғы 8 қаңтарда № 5819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Қызылжар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84 012,1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3 127,8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                                    884,3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     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                                    80 000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84 012,1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iшiнде: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                                   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Ырғыз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 қаңтардан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жалақының ең төмен мөлшері –28 284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төменгі күнкөріс деңгейінің шамасы -28 284 теңге.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2017 жылғы 12 желтоқсандағы №110 "2018 - 2020 жылдарға арналған Ырғыз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Қызылжар ауылдық округ бюджетіне берілген субвенциялар көлемі 2018 жылға 80 000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Қызылжар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"Ырғыз аудандық мәслихатының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Ырғыз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84 012,1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– Ақтөбе облысы Ырғыз аудандық мәслихатының 12.03.2018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– Ақтөбе облысы Ырғыз аудандық мәслихатының 12.03.2018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