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b100" w14:textId="574b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Ойыл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17 қарашадағы № 136 шешімі. Ақтөбе облысының Әділет департаментінде 2017 жылғы 27 қарашада № 5699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бабтарына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Аудандық мәслихаттың 2016 жылғы 23 желтоқсандағы № 60 "2017-2019 жылдарға арналған Ойыл аудандық бюджетін бекіту туралы" (нормативтік құқықтық актілерді мемлекеттік тіркеу тізілімінде № 5222 нөмірімен тіркелген, Қазақстан Республикасы нормативтік құқықтық актілерінің электрондық түрдегі эталондық бақылау банкіде 2017 жылғы 26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"3 374 506,8" сандар "3 349 515,5" сандармен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"3 033 506,8" сандар "3 031 502,1" сандармен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"3 434 986,9" сандар "3 409 696,8" сандармен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w:t>
      </w:r>
    </w:p>
    <w:p>
      <w:pPr>
        <w:spacing w:after="0"/>
        <w:ind w:left="0"/>
        <w:jc w:val="both"/>
      </w:pPr>
      <w:r>
        <w:rPr>
          <w:rFonts w:ascii="Times New Roman"/>
          <w:b w:val="false"/>
          <w:i w:val="false"/>
          <w:color w:val="000000"/>
          <w:sz w:val="28"/>
        </w:rPr>
        <w:t>
      "-77 411,1" сандар "-79 397,8" сандармен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"77 411,1" сандар "79 397,8"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"6 733" сандар "4 500" сандармен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"5 923" сандар "2 469" сандармен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"21 769" сандар "25 173" сандармен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"27 228" сандар "29 214,7"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үшінщі абзацта:</w:t>
      </w:r>
    </w:p>
    <w:p>
      <w:pPr>
        <w:spacing w:after="0"/>
        <w:ind w:left="0"/>
        <w:jc w:val="both"/>
      </w:pPr>
      <w:r>
        <w:rPr>
          <w:rFonts w:ascii="Times New Roman"/>
          <w:b w:val="false"/>
          <w:i w:val="false"/>
          <w:color w:val="000000"/>
          <w:sz w:val="28"/>
        </w:rPr>
        <w:t>
      "30 511" сандар "48 637,3" сандармен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"9 525" сандар "6 670" сандармен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"7 000" сандар "2 300" сандармен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"20 549" сандар "20 242" сандармен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"3 420" сандар "1 219" сандармен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"6 000" сандар "4 665" сандармен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"16 742" сандар "11 000" сандармен ауыстырылсын;</w:t>
      </w:r>
    </w:p>
    <w:p>
      <w:pPr>
        <w:spacing w:after="0"/>
        <w:ind w:left="0"/>
        <w:jc w:val="both"/>
      </w:pPr>
      <w:r>
        <w:rPr>
          <w:rFonts w:ascii="Times New Roman"/>
          <w:b w:val="false"/>
          <w:i w:val="false"/>
          <w:color w:val="000000"/>
          <w:sz w:val="28"/>
        </w:rPr>
        <w:t>
      және келесідей мазмұндағы он алтыншы абзацпен толықтырылсын:</w:t>
      </w:r>
    </w:p>
    <w:p>
      <w:pPr>
        <w:spacing w:after="0"/>
        <w:ind w:left="0"/>
        <w:jc w:val="both"/>
      </w:pPr>
      <w:r>
        <w:rPr>
          <w:rFonts w:ascii="Times New Roman"/>
          <w:b w:val="false"/>
          <w:i w:val="false"/>
          <w:color w:val="000000"/>
          <w:sz w:val="28"/>
        </w:rPr>
        <w:t>
      "коммуналдық шаруашылықты дамытуға 4 619 мың теңге.".</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17 қарашадағы № 136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1 қосымша</w:t>
            </w:r>
          </w:p>
        </w:tc>
      </w:tr>
    </w:tbl>
    <w:p>
      <w:pPr>
        <w:spacing w:after="0"/>
        <w:ind w:left="0"/>
        <w:jc w:val="left"/>
      </w:pPr>
      <w:r>
        <w:rPr>
          <w:rFonts w:ascii="Times New Roman"/>
          <w:b/>
          <w:i w:val="false"/>
          <w:color w:val="000000"/>
        </w:rPr>
        <w:t xml:space="preserve"> 2017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3349515,5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17 қарашадағы № 136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2017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30"/>
        <w:gridCol w:w="1890"/>
        <w:gridCol w:w="1219"/>
        <w:gridCol w:w="2528"/>
        <w:gridCol w:w="2020"/>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 ұстау және туысы жоқ адамдарды жерлеу"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172"/>
        <w:gridCol w:w="5190"/>
        <w:gridCol w:w="1694"/>
        <w:gridCol w:w="2425"/>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"Елді- </w:t>
            </w:r>
            <w:r>
              <w:br/>
            </w:r>
            <w:r>
              <w:rPr>
                <w:rFonts w:ascii="Times New Roman"/>
                <w:b w:val="false"/>
                <w:i w:val="false"/>
                <w:color w:val="000000"/>
                <w:sz w:val="20"/>
              </w:rPr>
              <w:t xml:space="preserve">мекендер </w:t>
            </w:r>
            <w:r>
              <w:br/>
            </w:r>
            <w:r>
              <w:rPr>
                <w:rFonts w:ascii="Times New Roman"/>
                <w:b w:val="false"/>
                <w:i w:val="false"/>
                <w:color w:val="000000"/>
                <w:sz w:val="20"/>
              </w:rPr>
              <w:t xml:space="preserve">көшелеріндегі </w:t>
            </w:r>
            <w:r>
              <w:br/>
            </w:r>
            <w:r>
              <w:rPr>
                <w:rFonts w:ascii="Times New Roman"/>
                <w:b w:val="false"/>
                <w:i w:val="false"/>
                <w:color w:val="000000"/>
                <w:sz w:val="20"/>
              </w:rPr>
              <w:t xml:space="preserve">автомобиль </w:t>
            </w:r>
            <w:r>
              <w:br/>
            </w:r>
            <w:r>
              <w:rPr>
                <w:rFonts w:ascii="Times New Roman"/>
                <w:b w:val="false"/>
                <w:i w:val="false"/>
                <w:color w:val="000000"/>
                <w:sz w:val="20"/>
              </w:rPr>
              <w:t xml:space="preserve">жолдарын </w:t>
            </w:r>
            <w:r>
              <w:br/>
            </w:r>
            <w:r>
              <w:rPr>
                <w:rFonts w:ascii="Times New Roman"/>
                <w:b w:val="false"/>
                <w:i w:val="false"/>
                <w:color w:val="000000"/>
                <w:sz w:val="20"/>
              </w:rPr>
              <w:t xml:space="preserve">күрделі және </w:t>
            </w:r>
            <w:r>
              <w:br/>
            </w:r>
            <w:r>
              <w:rPr>
                <w:rFonts w:ascii="Times New Roman"/>
                <w:b w:val="false"/>
                <w:i w:val="false"/>
                <w:color w:val="000000"/>
                <w:sz w:val="20"/>
              </w:rPr>
              <w:t>орташа жөндеу"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