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127e" w14:textId="eb51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17 ақпандағы № 85 шешімі. Ақтөбе облысының Әділет департаментінде 2017 жылғы 1 наурызда № 5273 болып тіркелді. Күші жойылды - Ақтөбе облысы Хромтау аудандық мәслихатының 2020 жылғы 16 маусымдағы № 466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16.06.2020 № 466 </w:t>
      </w:r>
      <w:r>
        <w:rPr>
          <w:rFonts w:ascii="Times New Roman"/>
          <w:b w:val="false"/>
          <w:i w:val="false"/>
          <w:color w:val="ff0000"/>
          <w:sz w:val="28"/>
        </w:rPr>
        <w:t>шешімімен</w:t>
      </w:r>
      <w:r>
        <w:rPr>
          <w:rFonts w:ascii="Times New Roman"/>
          <w:b w:val="false"/>
          <w:i w:val="false"/>
          <w:color w:val="ff0000"/>
          <w:sz w:val="28"/>
        </w:rPr>
        <w:t xml:space="preserve"> (01.06.2020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Осы шешімге қоса беріліп отырған "Хромтау аудандық мәслихатының аппараты" мемлекеттік мекемесінің мемлекеттік қызметшілерінің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Қ.Төлепбергенов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2017 жылғы 17 ақпандағы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"Хромтау аудандық мәслихатының аппараты" мемлекеттік мекемесінің мемлекеттік қызметшілерінің қызметтік куәлігін беру Қағидалары (бұдан әрі-Қағидалар) "Хромтау аудандық мәслихатының аппараты" мемлекеттік мекемесінің (бұдан әрі-Аппарат) мемлекеттік қызметшілеріне қызметтік куәлігін беру тәртібін айқындайды.</w:t>
      </w:r>
    </w:p>
    <w:p>
      <w:pPr>
        <w:spacing w:after="0"/>
        <w:ind w:left="0"/>
        <w:jc w:val="both"/>
      </w:pPr>
      <w:r>
        <w:rPr>
          <w:rFonts w:ascii="Times New Roman"/>
          <w:b w:val="false"/>
          <w:i w:val="false"/>
          <w:color w:val="000000"/>
          <w:sz w:val="28"/>
        </w:rPr>
        <w:t>
      2. Мемлекеттік қызметшінің қызметтік куәлігі (бұдан әрі-қызметтік куәлік) оның мемлекеттік лауазымы мен лауазымдық өкілеттіктерін растайтын құжат болып табылады.</w:t>
      </w:r>
    </w:p>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Start w:name="z5" w:id="4"/>
    <w:p>
      <w:pPr>
        <w:spacing w:after="0"/>
        <w:ind w:left="0"/>
        <w:jc w:val="left"/>
      </w:pPr>
      <w:r>
        <w:rPr>
          <w:rFonts w:ascii="Times New Roman"/>
          <w:b/>
          <w:i w:val="false"/>
          <w:color w:val="000000"/>
        </w:rPr>
        <w:t xml:space="preserve"> 2. Қызметтік куәлікті беру тәртібі</w:t>
      </w:r>
    </w:p>
    <w:bookmarkEnd w:id="4"/>
    <w:p>
      <w:pPr>
        <w:spacing w:after="0"/>
        <w:ind w:left="0"/>
        <w:jc w:val="both"/>
      </w:pPr>
      <w:r>
        <w:rPr>
          <w:rFonts w:ascii="Times New Roman"/>
          <w:b w:val="false"/>
          <w:i w:val="false"/>
          <w:color w:val="000000"/>
          <w:sz w:val="28"/>
        </w:rPr>
        <w:t>
      4. Қызметтік куәлік Хромтау аудандық мәслихаты хатшысының (бұдан әрі – мәслихат хатшысы) қолы қойылып беріледі.</w:t>
      </w:r>
    </w:p>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p>
      <w:pPr>
        <w:spacing w:after="0"/>
        <w:ind w:left="0"/>
        <w:jc w:val="both"/>
      </w:pP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p>
      <w:pPr>
        <w:spacing w:after="0"/>
        <w:ind w:left="0"/>
        <w:jc w:val="both"/>
      </w:pPr>
      <w:r>
        <w:rPr>
          <w:rFonts w:ascii="Times New Roman"/>
          <w:b w:val="false"/>
          <w:i w:val="false"/>
          <w:color w:val="000000"/>
          <w:sz w:val="28"/>
        </w:rPr>
        <w:t>
      6. Қызметтік куәліктер және есепке алу журналы Аппараттың кадр қызметінің сейфінде сақталады.</w:t>
      </w:r>
    </w:p>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p>
      <w:pPr>
        <w:spacing w:after="0"/>
        <w:ind w:left="0"/>
        <w:jc w:val="both"/>
      </w:pPr>
      <w:r>
        <w:rPr>
          <w:rFonts w:ascii="Times New Roman"/>
          <w:b w:val="false"/>
          <w:i w:val="false"/>
          <w:color w:val="000000"/>
          <w:sz w:val="28"/>
        </w:rPr>
        <w:t>
      Осы Қағидалардың 5 - тармағында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Start w:name="z6" w:id="5"/>
    <w:p>
      <w:pPr>
        <w:spacing w:after="0"/>
        <w:ind w:left="0"/>
        <w:jc w:val="left"/>
      </w:pPr>
      <w:r>
        <w:rPr>
          <w:rFonts w:ascii="Times New Roman"/>
          <w:b/>
          <w:i w:val="false"/>
          <w:color w:val="000000"/>
        </w:rPr>
        <w:t xml:space="preserve"> 3. Қызметтік куәліктің сипаттамасы</w:t>
      </w:r>
    </w:p>
    <w:bookmarkEnd w:id="5"/>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p>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"ХРОМТАУ АУДАНДЫҚ МӘСЛИХАТЫНЫҢ АППАРАТЫ" деген жазу жазылған.</w:t>
      </w:r>
    </w:p>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"ХРОМТАУ АУДАНДЫҚ МӘСЛИХАТЫНЫҢ АППАРАТЫ", "АППАРАТ ХРОМТАУСКОГО РАЙОННОГО МАСЛИХАТА" деген жазулар орналастырылған.</w:t>
      </w:r>
    </w:p>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p>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Start w:name="z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p>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p>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қызметі хабардар етеді.</w:t>
      </w:r>
    </w:p>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кадр қызметі береді.</w:t>
      </w:r>
    </w:p>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қызметіне тапсырады.</w:t>
      </w:r>
    </w:p>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p>
      <w:pPr>
        <w:spacing w:after="0"/>
        <w:ind w:left="0"/>
        <w:jc w:val="both"/>
      </w:pPr>
      <w:r>
        <w:rPr>
          <w:rFonts w:ascii="Times New Roman"/>
          <w:b w:val="false"/>
          <w:i w:val="false"/>
          <w:color w:val="000000"/>
          <w:sz w:val="28"/>
        </w:rPr>
        <w:t>
      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 аппаратының мемлекеттік қызметшілеріне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Хромтау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941"/>
        <w:gridCol w:w="2944"/>
        <w:gridCol w:w="941"/>
        <w:gridCol w:w="941"/>
        <w:gridCol w:w="941"/>
        <w:gridCol w:w="2596"/>
        <w:gridCol w:w="1113"/>
        <w:gridCol w:w="942"/>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тік куәлік</w:t>
            </w:r>
            <w:r>
              <w:br/>
            </w:r>
            <w:r>
              <w:rPr>
                <w:rFonts w:ascii="Times New Roman"/>
                <w:b w:val="false"/>
                <w:i w:val="false"/>
                <w:color w:val="000000"/>
                <w:sz w:val="20"/>
              </w:rPr>
              <w:t>
тің</w:t>
            </w:r>
            <w:r>
              <w:br/>
            </w:r>
            <w:r>
              <w:rPr>
                <w:rFonts w:ascii="Times New Roman"/>
                <w:b w:val="false"/>
                <w:i w:val="false"/>
                <w:color w:val="000000"/>
                <w:sz w:val="20"/>
              </w:rPr>
              <w:t>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r>
              <w:br/>
            </w:r>
            <w:r>
              <w:rPr>
                <w:rFonts w:ascii="Times New Roman"/>
                <w:b w:val="false"/>
                <w:i w:val="false"/>
                <w:color w:val="000000"/>
                <w:sz w:val="20"/>
              </w:rPr>
              <w:t>
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r>
              <w:br/>
            </w:r>
            <w:r>
              <w:rPr>
                <w:rFonts w:ascii="Times New Roman"/>
                <w:b w:val="false"/>
                <w:i w:val="false"/>
                <w:color w:val="000000"/>
                <w:sz w:val="20"/>
              </w:rPr>
              <w:t>
тын</w:t>
            </w:r>
            <w:r>
              <w:br/>
            </w:r>
            <w:r>
              <w:rPr>
                <w:rFonts w:ascii="Times New Roman"/>
                <w:b w:val="false"/>
                <w:i w:val="false"/>
                <w:color w:val="000000"/>
                <w:sz w:val="20"/>
              </w:rPr>
              <w:t>
лауазымы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w:t>
            </w:r>
            <w:r>
              <w:br/>
            </w:r>
            <w:r>
              <w:rPr>
                <w:rFonts w:ascii="Times New Roman"/>
                <w:b w:val="false"/>
                <w:i w:val="false"/>
                <w:color w:val="000000"/>
                <w:sz w:val="20"/>
              </w:rPr>
              <w:t>
күні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w:t>
            </w:r>
            <w:r>
              <w:br/>
            </w:r>
            <w:r>
              <w:rPr>
                <w:rFonts w:ascii="Times New Roman"/>
                <w:b w:val="false"/>
                <w:i w:val="false"/>
                <w:color w:val="000000"/>
                <w:sz w:val="20"/>
              </w:rPr>
              <w:t>
ғаны</w:t>
            </w:r>
            <w:r>
              <w:br/>
            </w:r>
            <w:r>
              <w:rPr>
                <w:rFonts w:ascii="Times New Roman"/>
                <w:b w:val="false"/>
                <w:i w:val="false"/>
                <w:color w:val="000000"/>
                <w:sz w:val="20"/>
              </w:rPr>
              <w:t>
жөнін-</w:t>
            </w:r>
            <w:r>
              <w:br/>
            </w:r>
            <w:r>
              <w:rPr>
                <w:rFonts w:ascii="Times New Roman"/>
                <w:b w:val="false"/>
                <w:i w:val="false"/>
                <w:color w:val="000000"/>
                <w:sz w:val="20"/>
              </w:rPr>
              <w:t>
де</w:t>
            </w:r>
            <w:r>
              <w:br/>
            </w:r>
            <w:r>
              <w:rPr>
                <w:rFonts w:ascii="Times New Roman"/>
                <w:b w:val="false"/>
                <w:i w:val="false"/>
                <w:color w:val="000000"/>
                <w:sz w:val="20"/>
              </w:rPr>
              <w:t>
жеке</w:t>
            </w:r>
            <w:r>
              <w:br/>
            </w:r>
            <w:r>
              <w:rPr>
                <w:rFonts w:ascii="Times New Roman"/>
                <w:b w:val="false"/>
                <w:i w:val="false"/>
                <w:color w:val="000000"/>
                <w:sz w:val="20"/>
              </w:rPr>
              <w:t>
қолы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r>
              <w:br/>
            </w:r>
            <w:r>
              <w:rPr>
                <w:rFonts w:ascii="Times New Roman"/>
                <w:b w:val="false"/>
                <w:i w:val="false"/>
                <w:color w:val="000000"/>
                <w:sz w:val="20"/>
              </w:rPr>
              <w:t>
куәлікті</w:t>
            </w:r>
            <w:r>
              <w:br/>
            </w:r>
            <w:r>
              <w:rPr>
                <w:rFonts w:ascii="Times New Roman"/>
                <w:b w:val="false"/>
                <w:i w:val="false"/>
                <w:color w:val="000000"/>
                <w:sz w:val="20"/>
              </w:rPr>
              <w:t>
ауыстыруы</w:t>
            </w:r>
            <w:r>
              <w:br/>
            </w:r>
            <w:r>
              <w:rPr>
                <w:rFonts w:ascii="Times New Roman"/>
                <w:b w:val="false"/>
                <w:i w:val="false"/>
                <w:color w:val="000000"/>
                <w:sz w:val="20"/>
              </w:rPr>
              <w:t>
және тапсырғаны,</w:t>
            </w:r>
            <w:r>
              <w:br/>
            </w:r>
            <w:r>
              <w:rPr>
                <w:rFonts w:ascii="Times New Roman"/>
                <w:b w:val="false"/>
                <w:i w:val="false"/>
                <w:color w:val="000000"/>
                <w:sz w:val="20"/>
              </w:rPr>
              <w:t>
(тағайындалуы,</w:t>
            </w:r>
            <w:r>
              <w:br/>
            </w:r>
            <w:r>
              <w:rPr>
                <w:rFonts w:ascii="Times New Roman"/>
                <w:b w:val="false"/>
                <w:i w:val="false"/>
                <w:color w:val="000000"/>
                <w:sz w:val="20"/>
              </w:rPr>
              <w:t>
лауазымының</w:t>
            </w:r>
            <w:r>
              <w:br/>
            </w:r>
            <w:r>
              <w:rPr>
                <w:rFonts w:ascii="Times New Roman"/>
                <w:b w:val="false"/>
                <w:i w:val="false"/>
                <w:color w:val="000000"/>
                <w:sz w:val="20"/>
              </w:rPr>
              <w:t>
өзгеруі, мерзімінің</w:t>
            </w:r>
            <w:r>
              <w:br/>
            </w:r>
            <w:r>
              <w:rPr>
                <w:rFonts w:ascii="Times New Roman"/>
                <w:b w:val="false"/>
                <w:i w:val="false"/>
                <w:color w:val="000000"/>
                <w:sz w:val="20"/>
              </w:rPr>
              <w:t>
өтуі, жұмыстан босатылуы, жоғалуы туралы белгі)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r>
              <w:br/>
            </w:r>
            <w:r>
              <w:rPr>
                <w:rFonts w:ascii="Times New Roman"/>
                <w:b w:val="false"/>
                <w:i w:val="false"/>
                <w:color w:val="000000"/>
                <w:sz w:val="20"/>
              </w:rPr>
              <w:t>
меттік куәлік-</w:t>
            </w:r>
            <w:r>
              <w:br/>
            </w:r>
            <w:r>
              <w:rPr>
                <w:rFonts w:ascii="Times New Roman"/>
                <w:b w:val="false"/>
                <w:i w:val="false"/>
                <w:color w:val="000000"/>
                <w:sz w:val="20"/>
              </w:rPr>
              <w:t>
ті жою</w:t>
            </w:r>
            <w:r>
              <w:br/>
            </w:r>
            <w:r>
              <w:rPr>
                <w:rFonts w:ascii="Times New Roman"/>
                <w:b w:val="false"/>
                <w:i w:val="false"/>
                <w:color w:val="000000"/>
                <w:sz w:val="20"/>
              </w:rPr>
              <w:t>
(акті-</w:t>
            </w:r>
            <w:r>
              <w:br/>
            </w:r>
            <w:r>
              <w:rPr>
                <w:rFonts w:ascii="Times New Roman"/>
                <w:b w:val="false"/>
                <w:i w:val="false"/>
                <w:color w:val="000000"/>
                <w:sz w:val="20"/>
              </w:rPr>
              <w:t>
нің нөмері</w:t>
            </w:r>
            <w:r>
              <w:br/>
            </w:r>
            <w:r>
              <w:rPr>
                <w:rFonts w:ascii="Times New Roman"/>
                <w:b w:val="false"/>
                <w:i w:val="false"/>
                <w:color w:val="000000"/>
                <w:sz w:val="20"/>
              </w:rPr>
              <w:t>
мен күні)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r>
              <w:br/>
            </w:r>
            <w:r>
              <w:rPr>
                <w:rFonts w:ascii="Times New Roman"/>
                <w:b w:val="false"/>
                <w:i w:val="false"/>
                <w:color w:val="000000"/>
                <w:sz w:val="20"/>
              </w:rPr>
              <w:t>
кертпе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Ескертпе: Хромтау аудандық мәслихаты аппаратының мемлекеттік қызметшілерінің </w:t>
      </w:r>
    </w:p>
    <w:p>
      <w:pPr>
        <w:spacing w:after="0"/>
        <w:ind w:left="0"/>
        <w:jc w:val="both"/>
      </w:pPr>
      <w:r>
        <w:rPr>
          <w:rFonts w:ascii="Times New Roman"/>
          <w:b w:val="false"/>
          <w:i w:val="false"/>
          <w:color w:val="000000"/>
          <w:sz w:val="28"/>
        </w:rPr>
        <w:t>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