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ac554" w14:textId="6fac5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Шалқар аудандық мәслихатының 2016 жылғы 21 желтоқсандағы № 68 "Шалқар ауданының 2017-2019 жылдарға арналған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Шалқар аудандық мәслихатының 2017 жылғы 15 қарашадағы № 141 шешімі. Ақтөбе облысының Әділет департаментінде 2017 жылғы 24 қарашада № 5698 болып тіркелді. 2018 жылдың 1 қаңтарына дейін қолданыста болды</w:t>
      </w:r>
    </w:p>
    <w:p>
      <w:pPr>
        <w:spacing w:after="0"/>
        <w:ind w:left="0"/>
        <w:jc w:val="both"/>
      </w:pPr>
      <w:bookmarkStart w:name="z2" w:id="0"/>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106 баптарына</w:t>
      </w:r>
      <w:r>
        <w:rPr>
          <w:rFonts w:ascii="Times New Roman"/>
          <w:b w:val="false"/>
          <w:i w:val="false"/>
          <w:color w:val="000000"/>
          <w:sz w:val="28"/>
        </w:rPr>
        <w:t xml:space="preserve"> сәйкес, Шалқар аудандық мәслихаты </w:t>
      </w:r>
      <w:r>
        <w:rPr>
          <w:rFonts w:ascii="Times New Roman"/>
          <w:b/>
          <w:i w:val="false"/>
          <w:color w:val="000000"/>
          <w:sz w:val="28"/>
        </w:rPr>
        <w:t>ШЕШІМ ҚАБЫЛДАДЫ:</w:t>
      </w:r>
    </w:p>
    <w:bookmarkEnd w:id="0"/>
    <w:bookmarkStart w:name="z4" w:id="1"/>
    <w:p>
      <w:pPr>
        <w:spacing w:after="0"/>
        <w:ind w:left="0"/>
        <w:jc w:val="both"/>
      </w:pPr>
      <w:r>
        <w:rPr>
          <w:rFonts w:ascii="Times New Roman"/>
          <w:b w:val="false"/>
          <w:i w:val="false"/>
          <w:color w:val="000000"/>
          <w:sz w:val="28"/>
        </w:rPr>
        <w:t xml:space="preserve">
      1. Шалқар аудандық мәслихатының 2016 жылғы 21 желтоқсандағы № 68 "Шалқар ауданының 2017-2019 жылдарға арналған бюджетін бекіту туралы" (нормативтік құқықтық актілерді мемлекеттік тіркеу тізілімінде № 5207 санымен тіркелген, 2017 жылғы 12 қаңтардағы "Шалқар"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w:t>
      </w:r>
      <w:r>
        <w:rPr>
          <w:rFonts w:ascii="Times New Roman"/>
          <w:b w:val="false"/>
          <w:i w:val="false"/>
          <w:color w:val="000000"/>
          <w:sz w:val="28"/>
        </w:rPr>
        <w:t>шешімнің</w:t>
      </w:r>
      <w:r>
        <w:rPr>
          <w:rFonts w:ascii="Times New Roman"/>
          <w:b w:val="false"/>
          <w:i w:val="false"/>
          <w:color w:val="000000"/>
          <w:sz w:val="28"/>
        </w:rPr>
        <w:t xml:space="preserve"> тақырыбындағы, бүкіл мәтіні бойынша және қосымшаларындағы "Шалқар ауданының 2017-2019 жылдарға арналған бюджетін", "Шалқар ауданының 2017-2019 жылдарға арналған бюджеті", "Ауданның 2017 жылға арналған бюджетінде", "Ауданның 2017 жылға арналған бюджетінің", "аудан бюджетінің", "аудан бюджетінен" сөздері "2017-2019 жылдарға арналған Шалқар аудандық бюджетін", "2017-2019 жылдарға арналған Шалқар аудандық бюджеті", "2017 жылға арналған аудандық бюджетінде", "2017 жылға арналған аудандық бюджетінің", "аудандық бюджеттің", "аудандық бюджеттен" сөздерімен ауыстырылсын;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1) тармақшасында:</w:t>
      </w:r>
    </w:p>
    <w:p>
      <w:pPr>
        <w:spacing w:after="0"/>
        <w:ind w:left="0"/>
        <w:jc w:val="both"/>
      </w:pPr>
      <w:r>
        <w:rPr>
          <w:rFonts w:ascii="Times New Roman"/>
          <w:b w:val="false"/>
          <w:i w:val="false"/>
          <w:color w:val="000000"/>
          <w:sz w:val="28"/>
        </w:rPr>
        <w:t>
      кірістер - "7896221,8" сандары "7936221,8" сандарымен ауыстырылсын;</w:t>
      </w:r>
    </w:p>
    <w:p>
      <w:pPr>
        <w:spacing w:after="0"/>
        <w:ind w:left="0"/>
        <w:jc w:val="both"/>
      </w:pPr>
      <w:r>
        <w:rPr>
          <w:rFonts w:ascii="Times New Roman"/>
          <w:b w:val="false"/>
          <w:i w:val="false"/>
          <w:color w:val="000000"/>
          <w:sz w:val="28"/>
        </w:rPr>
        <w:t>
      оның ішінде:</w:t>
      </w:r>
    </w:p>
    <w:p>
      <w:pPr>
        <w:spacing w:after="0"/>
        <w:ind w:left="0"/>
        <w:jc w:val="both"/>
      </w:pPr>
      <w:r>
        <w:rPr>
          <w:rFonts w:ascii="Times New Roman"/>
          <w:b w:val="false"/>
          <w:i w:val="false"/>
          <w:color w:val="000000"/>
          <w:sz w:val="28"/>
        </w:rPr>
        <w:t>
      салықтық түсімдер бойынша – "2621860,0" сандары "2671792,0" сандарымен ауыстырылсын;</w:t>
      </w:r>
    </w:p>
    <w:p>
      <w:pPr>
        <w:spacing w:after="0"/>
        <w:ind w:left="0"/>
        <w:jc w:val="both"/>
      </w:pPr>
      <w:r>
        <w:rPr>
          <w:rFonts w:ascii="Times New Roman"/>
          <w:b w:val="false"/>
          <w:i w:val="false"/>
          <w:color w:val="000000"/>
          <w:sz w:val="28"/>
        </w:rPr>
        <w:t>
      салықтық емес түсімдер бойынша - "12090,0" сандары "3895,0" сандарымен ауыстырылсын;</w:t>
      </w:r>
    </w:p>
    <w:p>
      <w:pPr>
        <w:spacing w:after="0"/>
        <w:ind w:left="0"/>
        <w:jc w:val="both"/>
      </w:pPr>
      <w:r>
        <w:rPr>
          <w:rFonts w:ascii="Times New Roman"/>
          <w:b w:val="false"/>
          <w:i w:val="false"/>
          <w:color w:val="000000"/>
          <w:sz w:val="28"/>
        </w:rPr>
        <w:t>
      негізгі капиталды сатудан түсетін түсімдер бойынша – "16050,0" сандары "14313,0" сандарымен ауыстырылсын;</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"8003115,3" сандары "8043115,3" сандарымен ауыстырылсын.</w:t>
      </w:r>
    </w:p>
    <w:bookmarkStart w:name="z7" w:id="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қосымшаларына</w:t>
      </w:r>
      <w:r>
        <w:rPr>
          <w:rFonts w:ascii="Times New Roman"/>
          <w:b w:val="false"/>
          <w:i w:val="false"/>
          <w:color w:val="000000"/>
          <w:sz w:val="28"/>
        </w:rPr>
        <w:t xml:space="preserve"> сәйкес жаңа редакцияда жазылсын.</w:t>
      </w:r>
    </w:p>
    <w:bookmarkEnd w:id="3"/>
    <w:bookmarkStart w:name="z8" w:id="4"/>
    <w:p>
      <w:pPr>
        <w:spacing w:after="0"/>
        <w:ind w:left="0"/>
        <w:jc w:val="both"/>
      </w:pPr>
      <w:r>
        <w:rPr>
          <w:rFonts w:ascii="Times New Roman"/>
          <w:b w:val="false"/>
          <w:i w:val="false"/>
          <w:color w:val="000000"/>
          <w:sz w:val="28"/>
        </w:rPr>
        <w:t>
      3. "Шалқар аудандық мәслихатының аппараты" мемлекеттік мекемесі заңнамада белгіленген тәртіппен:</w:t>
      </w:r>
    </w:p>
    <w:bookmarkEnd w:id="4"/>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мерзімді баспа басылымдарында және Қазақстан Республикасы нормативтік құқықтық актілерінің эталондық бақылау банкінде ресми жариялауға жіберуді;</w:t>
      </w:r>
    </w:p>
    <w:p>
      <w:pPr>
        <w:spacing w:after="0"/>
        <w:ind w:left="0"/>
        <w:jc w:val="both"/>
      </w:pPr>
      <w:r>
        <w:rPr>
          <w:rFonts w:ascii="Times New Roman"/>
          <w:b w:val="false"/>
          <w:i w:val="false"/>
          <w:color w:val="000000"/>
          <w:sz w:val="28"/>
        </w:rPr>
        <w:t>
      3) осы шешімді Шалқар аудандық мәслихатының интернет-ресурсында орналастыруды қамтамасыз етсін.</w:t>
      </w:r>
    </w:p>
    <w:bookmarkStart w:name="z9" w:id="5"/>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Махамбетов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Шалқар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Бигеев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2017 жылғы 15 қарашадағы № 141 шешіміне </w:t>
            </w:r>
            <w:r>
              <w:br/>
            </w: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2016 жылғы 21 желтоқсандағы № 68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Шалқар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6"/>
        <w:gridCol w:w="826"/>
        <w:gridCol w:w="1122"/>
        <w:gridCol w:w="1123"/>
        <w:gridCol w:w="5657"/>
        <w:gridCol w:w="2746"/>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7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7936221,8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2671792,0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2001977,0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1934985,0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57355,0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5246221,8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5246221,8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5246221,8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8043115,3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446294,8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387657,3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115719,0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251259,3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246857,3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мемлекеттік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5116469,0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624824,0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4303702,0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4216352,0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3908058,0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308294,0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мектептен тыс іс-шараларды және конкурстарды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55149,0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464673,3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36284,7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31784,6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3719,1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398543,6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223995,8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10491,9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61859,9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қамтамасыз ету салаларындағы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1244032,4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690124,3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қаланың, кенттің, ауылдың, ауылдық округтің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қажеттіліктер үшін жер учаскелерін алып қою, соның ішінде сатып алу жолымен алып қою және осыған байланысты жылжымайтын мүлікті иеліктен айыру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қорының сақталуын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678953,8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ұй қорының тұрғын үйін жобалау және (немесе) салу, реконструкциялау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79961,5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Инженерлік-коммуникациялық инфрақұрылымды жобалау, дамыту және (немесе) жайластыру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598992,3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528603,8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34179,8</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4200,2</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3432,1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12131,5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494424,0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25234,3</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272537,0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83774,0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r>
              <w:br/>
            </w:r>
            <w:r>
              <w:rPr>
                <w:rFonts w:ascii="Times New Roman"/>
                <w:b w:val="false"/>
                <w:i w:val="false"/>
                <w:color w:val="000000"/>
                <w:sz w:val="20"/>
              </w:rPr>
              <w:t>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шығыстары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128620,1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110703,0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ауыл шаруашылығы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84268,0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ветеринария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5043,0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Алып қойылатын және жойылатын ауру жануарлардың, жануарлардан алынатын өнімдер мен шикізаттың құнын иелеріне өтеу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68835,0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аумағында жер қатынастарын реттеу саласындағы мемлекеттік саясатты іске асыру жөніндегі қызметтер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жер-шаруашылық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облытық маңызы бар, аудандық маңызы бар қалалардың, кенттердің, ауылдардың, ауылдық округтердің шекарасын белгілеу кезінде жүргізілетін жерге орналастыру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Мамандардың әлеуметтік көмек көрсетуі жөніндегі шараларды іске асыру </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166247,7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24461,4</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 және бәсекелестікті қорғау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12648,5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9805,5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органың күрделі шығыстары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11812,9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4564,9</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154619,6</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4330,0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112013,1</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38276,5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576831,0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сумен жабдықтау және су бұру жүйелерін реконструкция және құрылыс үшін кредит беру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573699,0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6807,0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(профицитті пайдалану)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683724,5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580506,0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3675,0</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пайдаланатын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r>
        <w:trPr>
          <w:trHeight w:val="30" w:hRule="atLeast"/>
        </w:trPr>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7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2017 жылғы 15 қарашадағы № 141 шешіміне </w:t>
            </w:r>
            <w:r>
              <w:br/>
            </w: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2016 жылғы 21 желтоқсандағы № 68 шешіміне </w:t>
            </w:r>
            <w:r>
              <w:br/>
            </w:r>
            <w:r>
              <w:rPr>
                <w:rFonts w:ascii="Times New Roman"/>
                <w:b w:val="false"/>
                <w:i w:val="false"/>
                <w:color w:val="000000"/>
                <w:sz w:val="20"/>
              </w:rPr>
              <w:t>4 қосымша</w:t>
            </w:r>
          </w:p>
        </w:tc>
      </w:tr>
    </w:tbl>
    <w:p>
      <w:pPr>
        <w:spacing w:after="0"/>
        <w:ind w:left="0"/>
        <w:jc w:val="left"/>
      </w:pPr>
      <w:r>
        <w:rPr>
          <w:rFonts w:ascii="Times New Roman"/>
          <w:b/>
          <w:i w:val="false"/>
          <w:color w:val="000000"/>
        </w:rPr>
        <w:t xml:space="preserve"> Жергілікті өзін-өзі басқару функцияларын іске асыруға аудандық бюджеттен 2017 жылға Шалқар қаласы мен ауылдық округтер бойынша берілетін трансферттердің көлемі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108"/>
        <w:gridCol w:w="9192"/>
      </w:tblGrid>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w:t>
            </w:r>
            <w:r>
              <w:br/>
            </w:r>
            <w:r>
              <w:rPr>
                <w:rFonts w:ascii="Times New Roman"/>
                <w:b w:val="false"/>
                <w:i w:val="false"/>
                <w:color w:val="000000"/>
                <w:sz w:val="20"/>
              </w:rPr>
              <w:t>мың теңге</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84976,8</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2224,3</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Ақтоғай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Біршоғыр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Бозой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11612,0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Есет Көтібарұлы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1009,6</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Жанақоныс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Қауылжыр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2355,3</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Кішіқұм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1852,8</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Мөңке би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1261,6</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Тоғыз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Шалқар </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1543,9</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1433,0</w:t>
            </w:r>
          </w:p>
        </w:tc>
      </w:tr>
      <w:tr>
        <w:trPr>
          <w:trHeight w:val="30" w:hRule="atLeast"/>
        </w:trPr>
        <w:tc>
          <w:tcPr>
            <w:tcW w:w="3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112013,1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2017 жылғы 15 қарашадағы № 141 шешіміне </w:t>
            </w:r>
            <w:r>
              <w:br/>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Шалқар аудандық мәслихатының 2016 жылғы 21 желтоқсандағы № 68 шешіміне </w:t>
            </w:r>
            <w:r>
              <w:br/>
            </w:r>
            <w:r>
              <w:rPr>
                <w:rFonts w:ascii="Times New Roman"/>
                <w:b w:val="false"/>
                <w:i w:val="false"/>
                <w:color w:val="000000"/>
                <w:sz w:val="20"/>
              </w:rPr>
              <w:t>6 қосымша</w:t>
            </w:r>
          </w:p>
        </w:tc>
      </w:tr>
    </w:tbl>
    <w:p>
      <w:pPr>
        <w:spacing w:after="0"/>
        <w:ind w:left="0"/>
        <w:jc w:val="left"/>
      </w:pPr>
      <w:r>
        <w:rPr>
          <w:rFonts w:ascii="Times New Roman"/>
          <w:b/>
          <w:i w:val="false"/>
          <w:color w:val="000000"/>
        </w:rPr>
        <w:t xml:space="preserve"> Шалқар қаласы және ауылдық округтердің әкімі аппараттары бойынша 2017 жылға арналған бюджеттік бағдарламаларының қаржыландыру көлемі</w:t>
      </w:r>
    </w:p>
    <w:p>
      <w:pPr>
        <w:spacing w:after="0"/>
        <w:ind w:left="0"/>
        <w:jc w:val="both"/>
      </w:pPr>
      <w:r>
        <w:rPr>
          <w:rFonts w:ascii="Times New Roman"/>
          <w:b w:val="false"/>
          <w:i w:val="false"/>
          <w:color w:val="000000"/>
          <w:sz w:val="28"/>
        </w:rPr>
        <w:t>
      (мың теңге)</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4"/>
        <w:gridCol w:w="2826"/>
        <w:gridCol w:w="2824"/>
        <w:gridCol w:w="3091"/>
        <w:gridCol w:w="2825"/>
      </w:tblGrid>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және ауылдық округтердің атауы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қызметін қамтамасыз ету жөніндегі қызметтер</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 көшелеріндегі автомобиль жолдарын күрделі және орташа жөндеу</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123 001 000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123 022 000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123 040 000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123 045 000</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43882,0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Айшуақ</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17075,0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732,2</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Біршоғыр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17134,0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Бозой</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18241,0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Есет Көтібарұлы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17442,0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Жанақоныс</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Қауылжыр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20598,0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Кішіқұм</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Мөңке би</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18198,3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Тоғыз</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13814,0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1069,0</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14803,0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Шетырғыз</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17364,0</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246857,3</w:t>
            </w:r>
          </w:p>
        </w:tc>
        <w:tc>
          <w:tcPr>
            <w:tcW w:w="2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4402,0</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4564,9</w:t>
            </w:r>
          </w:p>
        </w:tc>
        <w:tc>
          <w:tcPr>
            <w:tcW w:w="2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158460,7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