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8029" w14:textId="e718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2017 жылғы 26 сәуірдегі № 14-82 шешімі. Алматы облысы Әділет департаментінде 2017 жылы 4 мамырда № 4208 болып тіркелді. Күші жойылды - Алматы облыстық мәслихатының 2018 жылғы 30 наурыздағы № 29-153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облыстық мәслихатының 30.03.2018 </w:t>
      </w:r>
      <w:r>
        <w:rPr>
          <w:rFonts w:ascii="Times New Roman"/>
          <w:b w:val="false"/>
          <w:i w:val="false"/>
          <w:color w:val="ff0000"/>
          <w:sz w:val="28"/>
        </w:rPr>
        <w:t>№ 29-153</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Алматы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Алматы облыстық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Алматы облыстық мәслихатының "Алматы облыстық мәслихаты аппаратының "Б" корпусы мемлекеттік әкімшілік қызметшілерінің қызметін бағалаудың әдістемесін бекіту туралы" 2015 жылғы 12 мамырдағы № 2-23 (Нормативтік құқықтық актілерді мемлекеттік тіркеу тізілімінде 2016 жылғы 10 маусымда № 3886 тіркелген, 2015 жылдың 21 маусымында "Жетісу" және "Огни Алатау"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Алматы облыстық мәслихаты аппаратының басшысы Құрманбаев Ерлан Бақытжанұлына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26 сәуірдегі № 14-82 шешімімен бекітілген қосымша</w:t>
            </w:r>
          </w:p>
        </w:tc>
      </w:tr>
    </w:tbl>
    <w:bookmarkStart w:name="z14" w:id="5"/>
    <w:p>
      <w:pPr>
        <w:spacing w:after="0"/>
        <w:ind w:left="0"/>
        <w:jc w:val="left"/>
      </w:pPr>
      <w:r>
        <w:rPr>
          <w:rFonts w:ascii="Times New Roman"/>
          <w:b/>
          <w:i w:val="false"/>
          <w:color w:val="000000"/>
        </w:rPr>
        <w:t xml:space="preserve"> Алматы облыстық мәслихаты аппаратының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Алматы облыстық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Алматы облыстық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3"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4"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5" w:id="15"/>
    <w:p>
      <w:pPr>
        <w:spacing w:after="0"/>
        <w:ind w:left="0"/>
        <w:jc w:val="both"/>
      </w:pPr>
      <w:r>
        <w:rPr>
          <w:rFonts w:ascii="Times New Roman"/>
          <w:b w:val="false"/>
          <w:i w:val="false"/>
          <w:color w:val="000000"/>
          <w:sz w:val="28"/>
        </w:rPr>
        <w:t>
      5. Жылдық бағалау:</w:t>
      </w:r>
    </w:p>
    <w:bookmarkEnd w:id="15"/>
    <w:bookmarkStart w:name="z26"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7"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8"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8"/>
    <w:bookmarkStart w:name="z29"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30"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31"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2"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3" w:id="2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3"/>
    <w:bookmarkStart w:name="z34"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6"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8" w:id="2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8"/>
    <w:bookmarkStart w:name="z39" w:id="29"/>
    <w:p>
      <w:pPr>
        <w:spacing w:after="0"/>
        <w:ind w:left="0"/>
        <w:jc w:val="left"/>
      </w:pPr>
      <w:r>
        <w:rPr>
          <w:rFonts w:ascii="Times New Roman"/>
          <w:b/>
          <w:i w:val="false"/>
          <w:color w:val="000000"/>
        </w:rPr>
        <w:t xml:space="preserve"> 3-тарау. Бағалауды жүргізуге дайындық</w:t>
      </w:r>
    </w:p>
    <w:bookmarkEnd w:id="29"/>
    <w:bookmarkStart w:name="z40" w:id="3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0"/>
    <w:bookmarkStart w:name="z41" w:id="3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42"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3"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4"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5" w:id="35"/>
    <w:p>
      <w:pPr>
        <w:spacing w:after="0"/>
        <w:ind w:left="0"/>
        <w:jc w:val="both"/>
      </w:pPr>
      <w:r>
        <w:rPr>
          <w:rFonts w:ascii="Times New Roman"/>
          <w:b w:val="false"/>
          <w:i w:val="false"/>
          <w:color w:val="000000"/>
          <w:sz w:val="28"/>
        </w:rPr>
        <w:t xml:space="preserve">
      17. Көтермелеу балдары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қызмет түрлері үшін қойылады.</w:t>
      </w:r>
    </w:p>
    <w:bookmarkEnd w:id="35"/>
    <w:bookmarkStart w:name="z46" w:id="36"/>
    <w:p>
      <w:pPr>
        <w:spacing w:after="0"/>
        <w:ind w:left="0"/>
        <w:jc w:val="both"/>
      </w:pPr>
      <w:r>
        <w:rPr>
          <w:rFonts w:ascii="Times New Roman"/>
          <w:b w:val="false"/>
          <w:i w:val="false"/>
          <w:color w:val="000000"/>
          <w:sz w:val="28"/>
        </w:rPr>
        <w:t xml:space="preserve">
      18. Көтермеленетін қызмет түрлері "+1"-ден "+5"-ке дейінгі бес деңгейлік шәкіл бойынша бөлінген. Бұл ретте, көтермеленетін қызмет көрсеткіштері мен түрлеріне Электрондық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Интранет-порталында белгіленетін де, белгіленбейтін де құжаттар мен іс-шаралар кіре алады.</w:t>
      </w:r>
    </w:p>
    <w:bookmarkEnd w:id="36"/>
    <w:bookmarkStart w:name="z47" w:id="37"/>
    <w:p>
      <w:pPr>
        <w:spacing w:after="0"/>
        <w:ind w:left="0"/>
        <w:jc w:val="both"/>
      </w:pPr>
      <w:r>
        <w:rPr>
          <w:rFonts w:ascii="Times New Roman"/>
          <w:b w:val="false"/>
          <w:i w:val="false"/>
          <w:color w:val="000000"/>
          <w:sz w:val="28"/>
        </w:rPr>
        <w:t xml:space="preserve">
      Әр көтермеленетін қызмет түрі үшін "Б" корпусының қызметшісіне тікелей басшысымен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балдар беріледі.</w:t>
      </w:r>
    </w:p>
    <w:bookmarkEnd w:id="37"/>
    <w:bookmarkStart w:name="z48"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9"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50"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51" w:id="41"/>
    <w:p>
      <w:pPr>
        <w:spacing w:after="0"/>
        <w:ind w:left="0"/>
        <w:jc w:val="both"/>
      </w:pPr>
      <w:r>
        <w:rPr>
          <w:rFonts w:ascii="Times New Roman"/>
          <w:b w:val="false"/>
          <w:i w:val="false"/>
          <w:color w:val="000000"/>
          <w:sz w:val="28"/>
        </w:rPr>
        <w:t>
      21. Еңбек тәртібін бұзуға:</w:t>
      </w:r>
    </w:p>
    <w:bookmarkEnd w:id="41"/>
    <w:bookmarkStart w:name="z52" w:id="42"/>
    <w:p>
      <w:pPr>
        <w:spacing w:after="0"/>
        <w:ind w:left="0"/>
        <w:jc w:val="both"/>
      </w:pPr>
      <w:r>
        <w:rPr>
          <w:rFonts w:ascii="Times New Roman"/>
          <w:b w:val="false"/>
          <w:i w:val="false"/>
          <w:color w:val="000000"/>
          <w:sz w:val="28"/>
        </w:rPr>
        <w:t>
      1) дәлелді себепсіз жұмысқа кешігу;</w:t>
      </w:r>
    </w:p>
    <w:bookmarkEnd w:id="42"/>
    <w:bookmarkStart w:name="z53"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4"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4"/>
    <w:bookmarkStart w:name="z55"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5"/>
    <w:bookmarkStart w:name="z56"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7" w:id="47"/>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p>
    <w:bookmarkEnd w:id="47"/>
    <w:bookmarkStart w:name="z58"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9"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9"/>
    <w:bookmarkStart w:name="z60"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a – көтермелеу балдары;</w:t>
      </w:r>
    </w:p>
    <w:bookmarkEnd w:id="53"/>
    <w:bookmarkStart w:name="z64" w:id="54"/>
    <w:p>
      <w:pPr>
        <w:spacing w:after="0"/>
        <w:ind w:left="0"/>
        <w:jc w:val="both"/>
      </w:pPr>
      <w:r>
        <w:rPr>
          <w:rFonts w:ascii="Times New Roman"/>
          <w:b w:val="false"/>
          <w:i w:val="false"/>
          <w:color w:val="000000"/>
          <w:sz w:val="28"/>
        </w:rPr>
        <w:t>
      в – айыппұл балдары.</w:t>
      </w:r>
    </w:p>
    <w:bookmarkEnd w:id="54"/>
    <w:bookmarkStart w:name="z65"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66" w:id="56"/>
    <w:p>
      <w:pPr>
        <w:spacing w:after="0"/>
        <w:ind w:left="0"/>
        <w:jc w:val="left"/>
      </w:pPr>
      <w:r>
        <w:rPr>
          <w:rFonts w:ascii="Times New Roman"/>
          <w:b/>
          <w:i w:val="false"/>
          <w:color w:val="000000"/>
        </w:rPr>
        <w:t xml:space="preserve"> 5-тарау. Жылдық бағалау</w:t>
      </w:r>
    </w:p>
    <w:bookmarkEnd w:id="56"/>
    <w:bookmarkStart w:name="z67"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8"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9"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70"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71"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72"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3"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4"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5"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5"/>
    <w:bookmarkStart w:name="z76" w:id="66"/>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81"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82"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83" w:id="73"/>
    <w:p>
      <w:pPr>
        <w:spacing w:after="0"/>
        <w:ind w:left="0"/>
        <w:jc w:val="both"/>
      </w:pPr>
      <w:r>
        <w:rPr>
          <w:rFonts w:ascii="Times New Roman"/>
          <w:b w:val="false"/>
          <w:i w:val="false"/>
          <w:color w:val="000000"/>
          <w:sz w:val="28"/>
        </w:rPr>
        <w:t>
      "өте жақсы" мәнге (130 балдан астам) – 5 балл;</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5"/>
    <w:bookmarkStart w:name="z86"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7" w:id="77"/>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8" w:id="78"/>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8"/>
    <w:bookmarkStart w:name="z89" w:id="79"/>
    <w:p>
      <w:pPr>
        <w:spacing w:after="0"/>
        <w:ind w:left="0"/>
        <w:jc w:val="both"/>
      </w:pPr>
      <w:r>
        <w:rPr>
          <w:rFonts w:ascii="Times New Roman"/>
          <w:b w:val="false"/>
          <w:i w:val="false"/>
          <w:color w:val="000000"/>
          <w:sz w:val="28"/>
        </w:rPr>
        <w:t>
      1) толтырылған бағалау парақтарын;</w:t>
      </w:r>
    </w:p>
    <w:bookmarkEnd w:id="79"/>
    <w:bookmarkStart w:name="z90"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91" w:id="81"/>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92"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2"/>
    <w:bookmarkStart w:name="z93" w:id="83"/>
    <w:p>
      <w:pPr>
        <w:spacing w:after="0"/>
        <w:ind w:left="0"/>
        <w:jc w:val="both"/>
      </w:pPr>
      <w:r>
        <w:rPr>
          <w:rFonts w:ascii="Times New Roman"/>
          <w:b w:val="false"/>
          <w:i w:val="false"/>
          <w:color w:val="000000"/>
          <w:sz w:val="28"/>
        </w:rPr>
        <w:t>
      1) бағалау нәтижелерін бекітеді;</w:t>
      </w:r>
    </w:p>
    <w:bookmarkEnd w:id="83"/>
    <w:bookmarkStart w:name="z94" w:id="84"/>
    <w:p>
      <w:pPr>
        <w:spacing w:after="0"/>
        <w:ind w:left="0"/>
        <w:jc w:val="both"/>
      </w:pPr>
      <w:r>
        <w:rPr>
          <w:rFonts w:ascii="Times New Roman"/>
          <w:b w:val="false"/>
          <w:i w:val="false"/>
          <w:color w:val="000000"/>
          <w:sz w:val="28"/>
        </w:rPr>
        <w:t>
      2) бағалау нәтижелерін қайта қарайды.</w:t>
      </w:r>
    </w:p>
    <w:bookmarkEnd w:id="84"/>
    <w:bookmarkStart w:name="z95"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6" w:id="86"/>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6"/>
    <w:bookmarkStart w:name="z97"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8"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8"/>
    <w:bookmarkStart w:name="z99" w:id="89"/>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9"/>
    <w:bookmarkStart w:name="z100" w:id="90"/>
    <w:p>
      <w:pPr>
        <w:spacing w:after="0"/>
        <w:ind w:left="0"/>
        <w:jc w:val="left"/>
      </w:pPr>
      <w:r>
        <w:rPr>
          <w:rFonts w:ascii="Times New Roman"/>
          <w:b/>
          <w:i w:val="false"/>
          <w:color w:val="000000"/>
        </w:rPr>
        <w:t xml:space="preserve"> 7-тарау. Бағалау нәтижелеріне шағымдану</w:t>
      </w:r>
    </w:p>
    <w:bookmarkEnd w:id="90"/>
    <w:bookmarkStart w:name="z101"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102"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103"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3"/>
    <w:bookmarkStart w:name="z104"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5"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6"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07"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8"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9"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9"/>
    <w:bookmarkStart w:name="z110"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11"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12"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1-қосымша</w:t>
            </w:r>
          </w:p>
        </w:tc>
      </w:tr>
    </w:tbl>
    <w:bookmarkStart w:name="z114" w:id="103"/>
    <w:p>
      <w:pPr>
        <w:spacing w:after="0"/>
        <w:ind w:left="0"/>
        <w:jc w:val="both"/>
      </w:pPr>
      <w:r>
        <w:rPr>
          <w:rFonts w:ascii="Times New Roman"/>
          <w:b w:val="false"/>
          <w:i w:val="false"/>
          <w:color w:val="000000"/>
          <w:sz w:val="28"/>
        </w:rPr>
        <w:t>
      Нысан</w:t>
      </w:r>
    </w:p>
    <w:bookmarkEnd w:id="103"/>
    <w:bookmarkStart w:name="z115" w:id="10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4"/>
    <w:bookmarkStart w:name="z116" w:id="105"/>
    <w:p>
      <w:pPr>
        <w:spacing w:after="0"/>
        <w:ind w:left="0"/>
        <w:jc w:val="both"/>
      </w:pPr>
      <w:r>
        <w:rPr>
          <w:rFonts w:ascii="Times New Roman"/>
          <w:b w:val="false"/>
          <w:i w:val="false"/>
          <w:color w:val="000000"/>
          <w:sz w:val="28"/>
        </w:rPr>
        <w:t>
      __________________________________жыл</w:t>
      </w:r>
    </w:p>
    <w:bookmarkEnd w:id="105"/>
    <w:bookmarkStart w:name="z117" w:id="106"/>
    <w:p>
      <w:pPr>
        <w:spacing w:after="0"/>
        <w:ind w:left="0"/>
        <w:jc w:val="both"/>
      </w:pPr>
      <w:r>
        <w:rPr>
          <w:rFonts w:ascii="Times New Roman"/>
          <w:b w:val="false"/>
          <w:i w:val="false"/>
          <w:color w:val="000000"/>
          <w:sz w:val="28"/>
        </w:rPr>
        <w:t>
      (жеке жоспар құрастырылатын кезең)</w:t>
      </w:r>
    </w:p>
    <w:bookmarkEnd w:id="106"/>
    <w:bookmarkStart w:name="z118" w:id="107"/>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7"/>
    <w:bookmarkStart w:name="z119" w:id="108"/>
    <w:p>
      <w:pPr>
        <w:spacing w:after="0"/>
        <w:ind w:left="0"/>
        <w:jc w:val="both"/>
      </w:pPr>
      <w:r>
        <w:rPr>
          <w:rFonts w:ascii="Times New Roman"/>
          <w:b w:val="false"/>
          <w:i w:val="false"/>
          <w:color w:val="000000"/>
          <w:sz w:val="28"/>
        </w:rPr>
        <w:t>
      Қызметшінің лауазымы: __________________________________________</w:t>
      </w:r>
    </w:p>
    <w:bookmarkEnd w:id="108"/>
    <w:bookmarkStart w:name="z120" w:id="109"/>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9"/>
    <w:bookmarkStart w:name="z121" w:id="110"/>
    <w:p>
      <w:pPr>
        <w:spacing w:after="0"/>
        <w:ind w:left="0"/>
        <w:jc w:val="both"/>
      </w:pPr>
      <w:r>
        <w:rPr>
          <w:rFonts w:ascii="Times New Roman"/>
          <w:b w:val="false"/>
          <w:i w:val="false"/>
          <w:color w:val="000000"/>
          <w:sz w:val="28"/>
        </w:rPr>
        <w:t>
      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1"/>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2"/>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1 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2 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3 </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4 </w:t>
            </w:r>
          </w:p>
          <w:bookmarkEnd w:id="11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8"/>
    <w:p>
      <w:pPr>
        <w:spacing w:after="0"/>
        <w:ind w:left="0"/>
        <w:jc w:val="both"/>
      </w:pPr>
      <w:r>
        <w:rPr>
          <w:rFonts w:ascii="Times New Roman"/>
          <w:b w:val="false"/>
          <w:i w:val="false"/>
          <w:color w:val="000000"/>
          <w:sz w:val="28"/>
        </w:rPr>
        <w:t>
      Ескертпе:</w:t>
      </w:r>
    </w:p>
    <w:bookmarkEnd w:id="118"/>
    <w:bookmarkStart w:name="z130"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1"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"Б" корпусы мемлекеттік әкімшілік қызметшілерінің қызметін бағалаудың әдістемесіне 2-қосымша</w:t>
            </w:r>
          </w:p>
        </w:tc>
      </w:tr>
    </w:tbl>
    <w:bookmarkStart w:name="z141" w:id="123"/>
    <w:p>
      <w:pPr>
        <w:spacing w:after="0"/>
        <w:ind w:left="0"/>
        <w:jc w:val="left"/>
      </w:pPr>
      <w:r>
        <w:rPr>
          <w:rFonts w:ascii="Times New Roman"/>
          <w:b/>
          <w:i w:val="false"/>
          <w:color w:val="000000"/>
        </w:rPr>
        <w:t xml:space="preserve"> Алматы облыстық мәслихаты аппаратының "Б" корпусының мемлекеттік әкімшілік қызметшілерінің көтермеленетін қызмет түрлеріне балл шәкілі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806"/>
        <w:gridCol w:w="2729"/>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w:t>
            </w:r>
          </w:p>
          <w:bookmarkEnd w:id="124"/>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түрлерін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1</w:t>
            </w:r>
          </w:p>
          <w:bookmarkEnd w:id="125"/>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Премьер - Министрінің, Қазақстан Республикасы Премьер - Министрі Кеңсесінің, Қазақстан Республикасы Мемлекеттік хатшысының тапсырмаларын уақытылы және сапалы орындау (Оның ішінде бірлесіп орындаушы ретінде)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2</w:t>
            </w:r>
          </w:p>
          <w:bookmarkEnd w:id="126"/>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сессияларына, облыс әкімдігінің, облыстық қоғамдық кеңестің, облыстық мәслихаттың тұрақты комиссияларының отырыстарына материалдарды сапалы және уақытылы дайындау. Мемлекеттік органдармен, халықаралық және өзге де ұйымдармен өткізілетін конференцияларға, халықаралық форумдарға, отырыстарға, семинарларға қатысу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3</w:t>
            </w:r>
          </w:p>
          <w:bookmarkEnd w:id="127"/>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қоғамдық кеңестердің қызметінің сапасын арттыруға, жергілікті өзін-өзі басқару жүйесін дамытуға бағытталған шараларды ұйымдастыру және өткізу (конференциялар, форумдар, семинарлар, дөңгелек үстелдер, құқықтық оқу)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4</w:t>
            </w:r>
          </w:p>
          <w:bookmarkEnd w:id="128"/>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мәслихаттармен ынтымақтастық ету, әдістемелік, құқықтық көмек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5</w:t>
            </w:r>
          </w:p>
          <w:bookmarkEnd w:id="129"/>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актілердің жобаларын мәслихатта қабылдағанға дейін сапалы және уақытылы сүйемелдеу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6</w:t>
            </w:r>
          </w:p>
          <w:bookmarkEnd w:id="130"/>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тексеру, нормативтік құқықтық актілердің құқықтық мониторингін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7</w:t>
            </w:r>
          </w:p>
          <w:bookmarkEnd w:id="131"/>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және облыстық қоғамдық кеңестің қызметі туралы талдау ақпаратын әзірлеу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8</w:t>
            </w:r>
          </w:p>
          <w:bookmarkEnd w:id="132"/>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бюджеттік жоспарлау жеке жоспарларын, қаржы - шаруашылық қызметтің жиынтық жоспарларын жасау, бекіту, орындау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9</w:t>
            </w:r>
          </w:p>
          <w:bookmarkEnd w:id="133"/>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мәслихаттың және облыстық қоғамдық кеңестің қызметі туралы баяндамаларды, мақалаларды, басылымдарды және ақпаратты дайындау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10</w:t>
            </w:r>
          </w:p>
          <w:bookmarkEnd w:id="134"/>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комиссияларының қызметін сапалы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11</w:t>
            </w:r>
          </w:p>
          <w:bookmarkEnd w:id="135"/>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аппаратының әкімшілік мемлекеттік қызметшілерінің қызметін уақытылы және толығымен бағалаумен қамтылуын қамтамасыз ету, оқытылуға жататын мемлекеттік қызметкерлерді толығымен оқумен (даярлау, қайта даярлау, біліктілігін арттыру) қамтуды қамтамасыз ету, біліктілік талаптарын, қызметтік нұсқаулықтарды әзірлеу, "Е-Қызмет" есебін уақытылы және сапалы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12</w:t>
            </w:r>
          </w:p>
          <w:bookmarkEnd w:id="136"/>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конкурстық рәсімдерді өткізу, баға ұсыныстарын сұрату тәсілімен және бір көзден тауарларды, жұмыстар мен қызметтерді мемлекеттік сатып алуларды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13</w:t>
            </w:r>
          </w:p>
          <w:bookmarkEnd w:id="137"/>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хатшысының тапсырмалары мен жоспарлы шараларды уақытылы орындау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14</w:t>
            </w:r>
          </w:p>
          <w:bookmarkEnd w:id="138"/>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өтініштеріне, мемлекеттік органдардың хаттарына уақытылы және сапалы жауаптарды әзірлеу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15</w:t>
            </w:r>
          </w:p>
          <w:bookmarkEnd w:id="139"/>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ұйымдық - басқарушы және басқа құжаттарды мемлекеттік тілден орыс тіліне және орыс тілінен мемлекеттік тілге жазбаша аудару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16</w:t>
            </w:r>
          </w:p>
          <w:bookmarkEnd w:id="140"/>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құпияны құрайтын ақпаратты қамтитын, "Қызметтік пайдалану үшін" белгісі бар құжаттармен жұмыс жасау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17</w:t>
            </w:r>
          </w:p>
          <w:bookmarkEnd w:id="141"/>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жұмыстағы бастамашылығы мен белсенділігі, жұмыс уақытын үйлестіру тиімділігі, топта жұмыс жасау қабілеттілігі, өзіне қосымша жауапкершілік алуға дайын болуы, талдай білу қабілеттілігі, қойылған міндеттерді жоғары сапалы орындауы, жұмысқа шығармашылық көзқарас, өзін өзі дамытуға және кәсіптік деңгейін көтеруге ұмтылу, ұйымдастырушылық және көшбасшылық қабілеттілігін көрсету, ұжымның қоғамдық өміріне қатысу (ұжымның спорттық және мәдени шаралары)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дейін</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18</w:t>
            </w:r>
          </w:p>
          <w:bookmarkEnd w:id="142"/>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қоса атқару және уақытша жоқ мемлекеттік қызметшінің міндеттерін орындау, тәлімгерлік қызметті жүзеге асыру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19</w:t>
            </w:r>
          </w:p>
          <w:bookmarkEnd w:id="143"/>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Алматы облысының аудандық маңызы бар қалалар, ауылдық округтер, кенттер мен ауыл әкімдерінің сайлауын ұйымдастыруға және өткізуге қатысу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20</w:t>
            </w:r>
          </w:p>
          <w:bookmarkEnd w:id="144"/>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атынан құттықтау, алғыс хаттарының мәтіндерін әзірлеу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21</w:t>
            </w:r>
          </w:p>
          <w:bookmarkEnd w:id="145"/>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сессияларында, тұрақты комиссиялардың және облыстық қоғамдық кеңестің отырыстарында бейне және фото түсіру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3-қосымша </w:t>
            </w:r>
          </w:p>
        </w:tc>
      </w:tr>
    </w:tbl>
    <w:bookmarkStart w:name="z165" w:id="146"/>
    <w:p>
      <w:pPr>
        <w:spacing w:after="0"/>
        <w:ind w:left="0"/>
        <w:jc w:val="both"/>
      </w:pPr>
      <w:r>
        <w:rPr>
          <w:rFonts w:ascii="Times New Roman"/>
          <w:b w:val="false"/>
          <w:i w:val="false"/>
          <w:color w:val="000000"/>
          <w:sz w:val="28"/>
        </w:rPr>
        <w:t>
      Нысан</w:t>
      </w:r>
    </w:p>
    <w:bookmarkEnd w:id="146"/>
    <w:bookmarkStart w:name="z166" w:id="147"/>
    <w:p>
      <w:pPr>
        <w:spacing w:after="0"/>
        <w:ind w:left="0"/>
        <w:jc w:val="both"/>
      </w:pPr>
      <w:r>
        <w:rPr>
          <w:rFonts w:ascii="Times New Roman"/>
          <w:b w:val="false"/>
          <w:i w:val="false"/>
          <w:color w:val="000000"/>
          <w:sz w:val="28"/>
        </w:rPr>
        <w:t>
      Бағалау парағы</w:t>
      </w:r>
    </w:p>
    <w:bookmarkEnd w:id="147"/>
    <w:bookmarkStart w:name="z167" w:id="148"/>
    <w:p>
      <w:pPr>
        <w:spacing w:after="0"/>
        <w:ind w:left="0"/>
        <w:jc w:val="both"/>
      </w:pPr>
      <w:r>
        <w:rPr>
          <w:rFonts w:ascii="Times New Roman"/>
          <w:b w:val="false"/>
          <w:i w:val="false"/>
          <w:color w:val="000000"/>
          <w:sz w:val="28"/>
        </w:rPr>
        <w:t>
      _____________________тоқсан_____жыл</w:t>
      </w:r>
    </w:p>
    <w:bookmarkEnd w:id="148"/>
    <w:bookmarkStart w:name="z168" w:id="149"/>
    <w:p>
      <w:pPr>
        <w:spacing w:after="0"/>
        <w:ind w:left="0"/>
        <w:jc w:val="both"/>
      </w:pPr>
      <w:r>
        <w:rPr>
          <w:rFonts w:ascii="Times New Roman"/>
          <w:b w:val="false"/>
          <w:i w:val="false"/>
          <w:color w:val="000000"/>
          <w:sz w:val="28"/>
        </w:rPr>
        <w:t>
      (бағаланатын кезең)</w:t>
      </w:r>
    </w:p>
    <w:bookmarkEnd w:id="149"/>
    <w:bookmarkStart w:name="z169" w:id="15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50"/>
    <w:bookmarkStart w:name="z170" w:id="151"/>
    <w:p>
      <w:pPr>
        <w:spacing w:after="0"/>
        <w:ind w:left="0"/>
        <w:jc w:val="both"/>
      </w:pPr>
      <w:r>
        <w:rPr>
          <w:rFonts w:ascii="Times New Roman"/>
          <w:b w:val="false"/>
          <w:i w:val="false"/>
          <w:color w:val="000000"/>
          <w:sz w:val="28"/>
        </w:rPr>
        <w:t>
      Бағаланатын қызметшінің лауазымы: _______________________________</w:t>
      </w:r>
    </w:p>
    <w:bookmarkEnd w:id="151"/>
    <w:bookmarkStart w:name="z171" w:id="15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52"/>
    <w:bookmarkStart w:name="z172" w:id="153"/>
    <w:p>
      <w:pPr>
        <w:spacing w:after="0"/>
        <w:ind w:left="0"/>
        <w:jc w:val="both"/>
      </w:pPr>
      <w:r>
        <w:rPr>
          <w:rFonts w:ascii="Times New Roman"/>
          <w:b w:val="false"/>
          <w:i w:val="false"/>
          <w:color w:val="000000"/>
          <w:sz w:val="28"/>
        </w:rPr>
        <w:t>
      Лауазымдық міндеттерді орындау бағасы: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 р/с</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1</w:t>
            </w:r>
          </w:p>
          <w:bookmarkEnd w:id="155"/>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2</w:t>
            </w:r>
          </w:p>
          <w:bookmarkEnd w:id="156"/>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7"/>
          <w:p>
            <w:pPr>
              <w:spacing w:after="20"/>
              <w:ind w:left="20"/>
              <w:jc w:val="both"/>
            </w:pPr>
            <w:r>
              <w:rPr>
                <w:rFonts w:ascii="Times New Roman"/>
                <w:b w:val="false"/>
                <w:i w:val="false"/>
                <w:color w:val="000000"/>
                <w:sz w:val="20"/>
              </w:rPr>
              <w:t>
3</w:t>
            </w:r>
          </w:p>
          <w:bookmarkEnd w:id="157"/>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4-қосымша </w:t>
            </w:r>
          </w:p>
        </w:tc>
      </w:tr>
    </w:tbl>
    <w:bookmarkStart w:name="z188" w:id="160"/>
    <w:p>
      <w:pPr>
        <w:spacing w:after="0"/>
        <w:ind w:left="0"/>
        <w:jc w:val="both"/>
      </w:pPr>
      <w:r>
        <w:rPr>
          <w:rFonts w:ascii="Times New Roman"/>
          <w:b w:val="false"/>
          <w:i w:val="false"/>
          <w:color w:val="000000"/>
          <w:sz w:val="28"/>
        </w:rPr>
        <w:t>
      Нысан</w:t>
      </w:r>
    </w:p>
    <w:bookmarkEnd w:id="160"/>
    <w:bookmarkStart w:name="z189" w:id="161"/>
    <w:p>
      <w:pPr>
        <w:spacing w:after="0"/>
        <w:ind w:left="0"/>
        <w:jc w:val="both"/>
      </w:pPr>
      <w:r>
        <w:rPr>
          <w:rFonts w:ascii="Times New Roman"/>
          <w:b w:val="false"/>
          <w:i w:val="false"/>
          <w:color w:val="000000"/>
          <w:sz w:val="28"/>
        </w:rPr>
        <w:t>
      Бағалау парағы</w:t>
      </w:r>
    </w:p>
    <w:bookmarkEnd w:id="161"/>
    <w:bookmarkStart w:name="z190" w:id="162"/>
    <w:p>
      <w:pPr>
        <w:spacing w:after="0"/>
        <w:ind w:left="0"/>
        <w:jc w:val="both"/>
      </w:pPr>
      <w:r>
        <w:rPr>
          <w:rFonts w:ascii="Times New Roman"/>
          <w:b w:val="false"/>
          <w:i w:val="false"/>
          <w:color w:val="000000"/>
          <w:sz w:val="28"/>
        </w:rPr>
        <w:t>
      __________________________________________________жыл</w:t>
      </w:r>
    </w:p>
    <w:bookmarkEnd w:id="162"/>
    <w:bookmarkStart w:name="z191" w:id="163"/>
    <w:p>
      <w:pPr>
        <w:spacing w:after="0"/>
        <w:ind w:left="0"/>
        <w:jc w:val="both"/>
      </w:pPr>
      <w:r>
        <w:rPr>
          <w:rFonts w:ascii="Times New Roman"/>
          <w:b w:val="false"/>
          <w:i w:val="false"/>
          <w:color w:val="000000"/>
          <w:sz w:val="28"/>
        </w:rPr>
        <w:t>
      (бағаланатын жыл)</w:t>
      </w:r>
    </w:p>
    <w:bookmarkEnd w:id="163"/>
    <w:bookmarkStart w:name="z192" w:id="164"/>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64"/>
    <w:bookmarkStart w:name="z193" w:id="165"/>
    <w:p>
      <w:pPr>
        <w:spacing w:after="0"/>
        <w:ind w:left="0"/>
        <w:jc w:val="both"/>
      </w:pPr>
      <w:r>
        <w:rPr>
          <w:rFonts w:ascii="Times New Roman"/>
          <w:b w:val="false"/>
          <w:i w:val="false"/>
          <w:color w:val="000000"/>
          <w:sz w:val="28"/>
        </w:rPr>
        <w:t>
      _______________________________________________________________</w:t>
      </w:r>
    </w:p>
    <w:bookmarkEnd w:id="165"/>
    <w:bookmarkStart w:name="z194" w:id="166"/>
    <w:p>
      <w:pPr>
        <w:spacing w:after="0"/>
        <w:ind w:left="0"/>
        <w:jc w:val="both"/>
      </w:pPr>
      <w:r>
        <w:rPr>
          <w:rFonts w:ascii="Times New Roman"/>
          <w:b w:val="false"/>
          <w:i w:val="false"/>
          <w:color w:val="000000"/>
          <w:sz w:val="28"/>
        </w:rPr>
        <w:t>
      Бағаланатын қызметшінің лауазымы: _______________________________</w:t>
      </w:r>
    </w:p>
    <w:bookmarkEnd w:id="166"/>
    <w:bookmarkStart w:name="z195" w:id="16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67"/>
    <w:bookmarkStart w:name="z196" w:id="168"/>
    <w:p>
      <w:pPr>
        <w:spacing w:after="0"/>
        <w:ind w:left="0"/>
        <w:jc w:val="both"/>
      </w:pPr>
      <w:r>
        <w:rPr>
          <w:rFonts w:ascii="Times New Roman"/>
          <w:b w:val="false"/>
          <w:i w:val="false"/>
          <w:color w:val="000000"/>
          <w:sz w:val="28"/>
        </w:rPr>
        <w:t>
      Жеке жоспарды орындау бағасы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483"/>
        <w:gridCol w:w="1078"/>
        <w:gridCol w:w="1085"/>
        <w:gridCol w:w="1319"/>
        <w:gridCol w:w="2361"/>
        <w:gridCol w:w="1434"/>
        <w:gridCol w:w="519"/>
        <w:gridCol w:w="519"/>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69"/>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70"/>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71"/>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2"/>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3"/>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73"/>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4"/>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5"/>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75"/>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76"/>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77"/>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4</w:t>
            </w:r>
          </w:p>
          <w:bookmarkEnd w:id="178"/>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 аппаратының "Б" корпусы мемлекеттік әкімшілік қызметшілерінің қызметін бағалаудың әдістемесіне 5-қосымша </w:t>
            </w:r>
          </w:p>
        </w:tc>
      </w:tr>
    </w:tbl>
    <w:bookmarkStart w:name="z217" w:id="181"/>
    <w:p>
      <w:pPr>
        <w:spacing w:after="0"/>
        <w:ind w:left="0"/>
        <w:jc w:val="both"/>
      </w:pPr>
      <w:r>
        <w:rPr>
          <w:rFonts w:ascii="Times New Roman"/>
          <w:b w:val="false"/>
          <w:i w:val="false"/>
          <w:color w:val="000000"/>
          <w:sz w:val="28"/>
        </w:rPr>
        <w:t>
      Нысан</w:t>
      </w:r>
    </w:p>
    <w:bookmarkEnd w:id="181"/>
    <w:bookmarkStart w:name="z218" w:id="182"/>
    <w:p>
      <w:pPr>
        <w:spacing w:after="0"/>
        <w:ind w:left="0"/>
        <w:jc w:val="both"/>
      </w:pPr>
      <w:r>
        <w:rPr>
          <w:rFonts w:ascii="Times New Roman"/>
          <w:b w:val="false"/>
          <w:i w:val="false"/>
          <w:color w:val="000000"/>
          <w:sz w:val="28"/>
        </w:rPr>
        <w:t>
      Бағалау жөніндегі комиссия отырысының хаттамасы</w:t>
      </w:r>
    </w:p>
    <w:bookmarkEnd w:id="182"/>
    <w:bookmarkStart w:name="z219" w:id="183"/>
    <w:p>
      <w:pPr>
        <w:spacing w:after="0"/>
        <w:ind w:left="0"/>
        <w:jc w:val="both"/>
      </w:pPr>
      <w:r>
        <w:rPr>
          <w:rFonts w:ascii="Times New Roman"/>
          <w:b w:val="false"/>
          <w:i w:val="false"/>
          <w:color w:val="000000"/>
          <w:sz w:val="28"/>
        </w:rPr>
        <w:t>
      ______________________________________________________________</w:t>
      </w:r>
    </w:p>
    <w:bookmarkEnd w:id="183"/>
    <w:bookmarkStart w:name="z220" w:id="184"/>
    <w:p>
      <w:pPr>
        <w:spacing w:after="0"/>
        <w:ind w:left="0"/>
        <w:jc w:val="both"/>
      </w:pPr>
      <w:r>
        <w:rPr>
          <w:rFonts w:ascii="Times New Roman"/>
          <w:b w:val="false"/>
          <w:i w:val="false"/>
          <w:color w:val="000000"/>
          <w:sz w:val="28"/>
        </w:rPr>
        <w:t>
      (мемлекеттік органның атауы)</w:t>
      </w:r>
    </w:p>
    <w:bookmarkEnd w:id="184"/>
    <w:bookmarkStart w:name="z221" w:id="185"/>
    <w:p>
      <w:pPr>
        <w:spacing w:after="0"/>
        <w:ind w:left="0"/>
        <w:jc w:val="both"/>
      </w:pPr>
      <w:r>
        <w:rPr>
          <w:rFonts w:ascii="Times New Roman"/>
          <w:b w:val="false"/>
          <w:i w:val="false"/>
          <w:color w:val="000000"/>
          <w:sz w:val="28"/>
        </w:rPr>
        <w:t>
      ______________________________________________________________</w:t>
      </w:r>
    </w:p>
    <w:bookmarkEnd w:id="185"/>
    <w:bookmarkStart w:name="z222" w:id="18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86"/>
    <w:bookmarkStart w:name="z223" w:id="187"/>
    <w:p>
      <w:pPr>
        <w:spacing w:after="0"/>
        <w:ind w:left="0"/>
        <w:jc w:val="both"/>
      </w:pPr>
      <w:r>
        <w:rPr>
          <w:rFonts w:ascii="Times New Roman"/>
          <w:b w:val="false"/>
          <w:i w:val="false"/>
          <w:color w:val="000000"/>
          <w:sz w:val="28"/>
        </w:rPr>
        <w:t>
      Бағалау нәтижелері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88"/>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89"/>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0"/>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90"/>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1"/>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92"/>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94"/>
    <w:p>
      <w:pPr>
        <w:spacing w:after="0"/>
        <w:ind w:left="0"/>
        <w:jc w:val="both"/>
      </w:pPr>
      <w:r>
        <w:rPr>
          <w:rFonts w:ascii="Times New Roman"/>
          <w:b w:val="false"/>
          <w:i w:val="false"/>
          <w:color w:val="000000"/>
          <w:sz w:val="28"/>
        </w:rPr>
        <w:t>
      Комиссия қорытындысы:</w:t>
      </w:r>
    </w:p>
    <w:bookmarkEnd w:id="194"/>
    <w:bookmarkStart w:name="z232" w:id="195"/>
    <w:p>
      <w:pPr>
        <w:spacing w:after="0"/>
        <w:ind w:left="0"/>
        <w:jc w:val="both"/>
      </w:pPr>
      <w:r>
        <w:rPr>
          <w:rFonts w:ascii="Times New Roman"/>
          <w:b w:val="false"/>
          <w:i w:val="false"/>
          <w:color w:val="000000"/>
          <w:sz w:val="28"/>
        </w:rPr>
        <w:t>
      ______________________________________________________________</w:t>
      </w:r>
    </w:p>
    <w:bookmarkEnd w:id="195"/>
    <w:bookmarkStart w:name="z233" w:id="196"/>
    <w:p>
      <w:pPr>
        <w:spacing w:after="0"/>
        <w:ind w:left="0"/>
        <w:jc w:val="both"/>
      </w:pPr>
      <w:r>
        <w:rPr>
          <w:rFonts w:ascii="Times New Roman"/>
          <w:b w:val="false"/>
          <w:i w:val="false"/>
          <w:color w:val="000000"/>
          <w:sz w:val="28"/>
        </w:rPr>
        <w:t>
      _______________________________________________________________</w:t>
      </w:r>
    </w:p>
    <w:bookmarkEnd w:id="196"/>
    <w:bookmarkStart w:name="z234" w:id="197"/>
    <w:p>
      <w:pPr>
        <w:spacing w:after="0"/>
        <w:ind w:left="0"/>
        <w:jc w:val="both"/>
      </w:pPr>
      <w:r>
        <w:rPr>
          <w:rFonts w:ascii="Times New Roman"/>
          <w:b w:val="false"/>
          <w:i w:val="false"/>
          <w:color w:val="000000"/>
          <w:sz w:val="28"/>
        </w:rPr>
        <w:t>
      Тексерген:</w:t>
      </w:r>
    </w:p>
    <w:bookmarkEnd w:id="197"/>
    <w:bookmarkStart w:name="z235" w:id="198"/>
    <w:p>
      <w:pPr>
        <w:spacing w:after="0"/>
        <w:ind w:left="0"/>
        <w:jc w:val="both"/>
      </w:pPr>
      <w:r>
        <w:rPr>
          <w:rFonts w:ascii="Times New Roman"/>
          <w:b w:val="false"/>
          <w:i w:val="false"/>
          <w:color w:val="000000"/>
          <w:sz w:val="28"/>
        </w:rPr>
        <w:t>
      Комиссия хатшысы: ___________________________ Күні: _____________</w:t>
      </w:r>
    </w:p>
    <w:bookmarkEnd w:id="198"/>
    <w:bookmarkStart w:name="z236" w:id="199"/>
    <w:p>
      <w:pPr>
        <w:spacing w:after="0"/>
        <w:ind w:left="0"/>
        <w:jc w:val="both"/>
      </w:pPr>
      <w:r>
        <w:rPr>
          <w:rFonts w:ascii="Times New Roman"/>
          <w:b w:val="false"/>
          <w:i w:val="false"/>
          <w:color w:val="000000"/>
          <w:sz w:val="28"/>
        </w:rPr>
        <w:t>
      (тегі, аты, әкесінің аты (болған жағдайда), қолы)</w:t>
      </w:r>
    </w:p>
    <w:bookmarkEnd w:id="199"/>
    <w:bookmarkStart w:name="z237" w:id="200"/>
    <w:p>
      <w:pPr>
        <w:spacing w:after="0"/>
        <w:ind w:left="0"/>
        <w:jc w:val="both"/>
      </w:pPr>
      <w:r>
        <w:rPr>
          <w:rFonts w:ascii="Times New Roman"/>
          <w:b w:val="false"/>
          <w:i w:val="false"/>
          <w:color w:val="000000"/>
          <w:sz w:val="28"/>
        </w:rPr>
        <w:t>
      Комиссия төрағасы: ____________________________ Күні: ____________</w:t>
      </w:r>
    </w:p>
    <w:bookmarkEnd w:id="200"/>
    <w:bookmarkStart w:name="z238" w:id="201"/>
    <w:p>
      <w:pPr>
        <w:spacing w:after="0"/>
        <w:ind w:left="0"/>
        <w:jc w:val="both"/>
      </w:pPr>
      <w:r>
        <w:rPr>
          <w:rFonts w:ascii="Times New Roman"/>
          <w:b w:val="false"/>
          <w:i w:val="false"/>
          <w:color w:val="000000"/>
          <w:sz w:val="28"/>
        </w:rPr>
        <w:t>
      (тегі, аты, әкесінің аты (болған жағдайда), қолы)</w:t>
      </w:r>
    </w:p>
    <w:bookmarkEnd w:id="201"/>
    <w:bookmarkStart w:name="z239" w:id="202"/>
    <w:p>
      <w:pPr>
        <w:spacing w:after="0"/>
        <w:ind w:left="0"/>
        <w:jc w:val="both"/>
      </w:pPr>
      <w:r>
        <w:rPr>
          <w:rFonts w:ascii="Times New Roman"/>
          <w:b w:val="false"/>
          <w:i w:val="false"/>
          <w:color w:val="000000"/>
          <w:sz w:val="28"/>
        </w:rPr>
        <w:t>
      Комиссия мүшесі: _____________________________ Күні: _____________</w:t>
      </w:r>
    </w:p>
    <w:bookmarkEnd w:id="202"/>
    <w:bookmarkStart w:name="z240" w:id="203"/>
    <w:p>
      <w:pPr>
        <w:spacing w:after="0"/>
        <w:ind w:left="0"/>
        <w:jc w:val="both"/>
      </w:pPr>
      <w:r>
        <w:rPr>
          <w:rFonts w:ascii="Times New Roman"/>
          <w:b w:val="false"/>
          <w:i w:val="false"/>
          <w:color w:val="000000"/>
          <w:sz w:val="28"/>
        </w:rPr>
        <w:t>
      (тегі, аты, әкесінің аты (болған жағдайда), қолы)</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