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407a" w14:textId="9e54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жасыл екпелерді күтіп-ұстау және қорғау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2017 жылғы 26 қазандағы № 24-125 шешімі. Алматы облысы Әділет департаментінде 2017 жылы 17 қарашада № 4387 болып тіркелді. Күші жойылды - Алматы облыстық мәслихатының 2024 жылғы 26 сәуірдегі № 20-95 шешімімен</w:t>
      </w:r>
    </w:p>
    <w:p>
      <w:pPr>
        <w:spacing w:after="0"/>
        <w:ind w:left="0"/>
        <w:jc w:val="both"/>
      </w:pPr>
      <w:r>
        <w:rPr>
          <w:rFonts w:ascii="Times New Roman"/>
          <w:b w:val="false"/>
          <w:i w:val="false"/>
          <w:color w:val="ff0000"/>
          <w:sz w:val="28"/>
        </w:rPr>
        <w:t xml:space="preserve">
      Ескерту. Күші жойылды - Алматы облыстық мәслихатының 26.04.2024 </w:t>
      </w:r>
      <w:r>
        <w:rPr>
          <w:rFonts w:ascii="Times New Roman"/>
          <w:b w:val="false"/>
          <w:i w:val="false"/>
          <w:color w:val="ff0000"/>
          <w:sz w:val="28"/>
        </w:rPr>
        <w:t>№ 20-95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өзін-өзін басқару туралы" 2001 жылғы 23 қантардағы Қазақстан Республикасы Заңының 6-бабының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бекіту туралы" 2015 жылғы 20 наурыздағы Қазақстан Республикасы Ұлттық экономика министрінің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тіркелген) сәйкес, Алматы облыстық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Алматы облысының жасыл екпелерді күтіп-ұстау және қорғау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Алматы облыстық мәслихатының "Алматы облысының жасыл екпелерді күтіп-ұстау және қорғау, қалалар және елді мекендердің аумақтарын аббатандырудың қағидаларын бекіту туралы" 2016 жылғы 01 шілдедегі № 5-32 (Нормативтік құқықтық актілерді мемлекеттік тіркеу тізілімінде </w:t>
      </w:r>
      <w:r>
        <w:rPr>
          <w:rFonts w:ascii="Times New Roman"/>
          <w:b w:val="false"/>
          <w:i w:val="false"/>
          <w:color w:val="000000"/>
          <w:sz w:val="28"/>
        </w:rPr>
        <w:t>№ 3916</w:t>
      </w:r>
      <w:r>
        <w:rPr>
          <w:rFonts w:ascii="Times New Roman"/>
          <w:b w:val="false"/>
          <w:i w:val="false"/>
          <w:color w:val="000000"/>
          <w:sz w:val="28"/>
        </w:rPr>
        <w:t xml:space="preserve"> тіркелген, 2016 жылдың 04 тамызында "Жетісу" және "Огни Алатау" газеттерінде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Алматы облыстық мәслихатының "Тұрғын үй-коммуналдық шаруашылығы, су және жылумен қамтамасыз ету желілері инфрақұрылымдарын жаңғырту мәселелері бойынша" тұрақты комиссиясына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"26" қазандағы № 24-125 шешімімен бекітілген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облыстық мәслихатының 08.08.2022 </w:t>
      </w:r>
      <w:r>
        <w:rPr>
          <w:rFonts w:ascii="Times New Roman"/>
          <w:b w:val="false"/>
          <w:i w:val="false"/>
          <w:color w:val="ff0000"/>
          <w:sz w:val="28"/>
        </w:rPr>
        <w:t>№ 24-115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Алматы облысының жасыл екпелерді күтіп-ұстаудың және қорғаудың қағидалары</w:t>
      </w:r>
    </w:p>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Алматы облысының жасыл екпелерді күтіп-ұстаудың және қорғаудың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w:t>
      </w:r>
      <w:r>
        <w:rPr>
          <w:rFonts w:ascii="Times New Roman"/>
          <w:b w:val="false"/>
          <w:i w:val="false"/>
          <w:color w:val="000000"/>
          <w:sz w:val="28"/>
        </w:rPr>
        <w:t>Әкімшілік құқық бұзушылық туралы</w:t>
      </w:r>
      <w:r>
        <w:rPr>
          <w:rFonts w:ascii="Times New Roman"/>
          <w:b w:val="false"/>
          <w:i w:val="false"/>
          <w:color w:val="000000"/>
          <w:sz w:val="28"/>
        </w:rPr>
        <w:t>" Қазақстан Республикасының Кодексіне,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 – Заң),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және өзге де нормативтік құқықтық актілерге сәйкес әзірленді.</w:t>
      </w:r>
    </w:p>
    <w:bookmarkEnd w:id="6"/>
    <w:bookmarkStart w:name="z16" w:id="7"/>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екпелерге қолданылмайды.</w:t>
      </w:r>
    </w:p>
    <w:bookmarkEnd w:id="7"/>
    <w:bookmarkStart w:name="z17" w:id="8"/>
    <w:p>
      <w:pPr>
        <w:spacing w:after="0"/>
        <w:ind w:left="0"/>
        <w:jc w:val="both"/>
      </w:pPr>
      <w:r>
        <w:rPr>
          <w:rFonts w:ascii="Times New Roman"/>
          <w:b w:val="false"/>
          <w:i w:val="false"/>
          <w:color w:val="000000"/>
          <w:sz w:val="28"/>
        </w:rPr>
        <w:t>
      2. Қағидалар Алматы облысының жасыл екпелерді күтіп-ұстау және қорғау саласындағы тәртіпті айқындайды және қатынастарды реттейді.</w:t>
      </w:r>
    </w:p>
    <w:bookmarkEnd w:id="8"/>
    <w:bookmarkStart w:name="z18"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19" w:id="10"/>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0"/>
    <w:bookmarkStart w:name="z20" w:id="11"/>
    <w:p>
      <w:pPr>
        <w:spacing w:after="0"/>
        <w:ind w:left="0"/>
        <w:jc w:val="both"/>
      </w:pPr>
      <w:r>
        <w:rPr>
          <w:rFonts w:ascii="Times New Roman"/>
          <w:b w:val="false"/>
          <w:i w:val="false"/>
          <w:color w:val="000000"/>
          <w:sz w:val="28"/>
        </w:rPr>
        <w:t>
      2) ағаштарды кесу –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Заңына (бұдан әрі – Рұқсаттар туралы Заң) 2-қосымшаның 159-тармағына сәйкес уәкілетті органның рұқсаты бойынша жүзеге асырылатын ағаштарды кесу бойынша жұмыс;</w:t>
      </w:r>
    </w:p>
    <w:bookmarkEnd w:id="11"/>
    <w:bookmarkStart w:name="z21" w:id="12"/>
    <w:p>
      <w:pPr>
        <w:spacing w:after="0"/>
        <w:ind w:left="0"/>
        <w:jc w:val="both"/>
      </w:pPr>
      <w:r>
        <w:rPr>
          <w:rFonts w:ascii="Times New Roman"/>
          <w:b w:val="false"/>
          <w:i w:val="false"/>
          <w:color w:val="000000"/>
          <w:sz w:val="28"/>
        </w:rPr>
        <w:t>
      3)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12"/>
    <w:bookmarkStart w:name="z22" w:id="13"/>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bookmarkEnd w:id="13"/>
    <w:bookmarkStart w:name="z23" w:id="14"/>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4"/>
    <w:bookmarkStart w:name="z24" w:id="15"/>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5"/>
    <w:bookmarkStart w:name="z25" w:id="16"/>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6"/>
    <w:bookmarkStart w:name="z26" w:id="17"/>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bookmarkEnd w:id="17"/>
    <w:bookmarkStart w:name="z27" w:id="18"/>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8"/>
    <w:bookmarkStart w:name="z28" w:id="19"/>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9"/>
    <w:bookmarkStart w:name="z29" w:id="20"/>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0"/>
    <w:bookmarkStart w:name="z30" w:id="21"/>
    <w:p>
      <w:pPr>
        <w:spacing w:after="0"/>
        <w:ind w:left="0"/>
        <w:jc w:val="both"/>
      </w:pPr>
      <w:r>
        <w:rPr>
          <w:rFonts w:ascii="Times New Roman"/>
          <w:b w:val="false"/>
          <w:i w:val="false"/>
          <w:color w:val="000000"/>
          <w:sz w:val="28"/>
        </w:rPr>
        <w:t>
      12) жасыл екпелерді орман-патологиялық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олар міндетті түрде кесілуі тиіс.</w:t>
      </w:r>
    </w:p>
    <w:bookmarkEnd w:id="21"/>
    <w:bookmarkStart w:name="z31" w:id="22"/>
    <w:p>
      <w:pPr>
        <w:spacing w:after="0"/>
        <w:ind w:left="0"/>
        <w:jc w:val="both"/>
      </w:pPr>
      <w:r>
        <w:rPr>
          <w:rFonts w:ascii="Times New Roman"/>
          <w:b w:val="false"/>
          <w:i w:val="false"/>
          <w:color w:val="000000"/>
          <w:sz w:val="28"/>
        </w:rPr>
        <w:t>
      13) жасыл екпелерді түгендеу (тал басын санау) – қөгалдандыру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bookmarkEnd w:id="22"/>
    <w:bookmarkStart w:name="z32" w:id="23"/>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3"/>
    <w:bookmarkStart w:name="z33" w:id="24"/>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бірге азаматтың меншігіндегі жеке (отбасымен) тұруға арналған үй;</w:t>
      </w:r>
    </w:p>
    <w:bookmarkEnd w:id="24"/>
    <w:bookmarkStart w:name="z34" w:id="25"/>
    <w:p>
      <w:pPr>
        <w:spacing w:after="0"/>
        <w:ind w:left="0"/>
        <w:jc w:val="both"/>
      </w:pPr>
      <w:r>
        <w:rPr>
          <w:rFonts w:ascii="Times New Roman"/>
          <w:b w:val="false"/>
          <w:i w:val="false"/>
          <w:color w:val="000000"/>
          <w:sz w:val="28"/>
        </w:rPr>
        <w:t>
      16) көгалдандырылған аумақ – табиғи жолмен өніп шыққан өсімдіктер орналасқан, жасанды жолмен жасалған бау-саябақ кешендері және объектілер, бульварлар, скверлер, көгалдар, гүлдер орналасқан жер учаскесі;</w:t>
      </w:r>
    </w:p>
    <w:bookmarkEnd w:id="25"/>
    <w:bookmarkStart w:name="z35" w:id="26"/>
    <w:p>
      <w:pPr>
        <w:spacing w:after="0"/>
        <w:ind w:left="0"/>
        <w:jc w:val="both"/>
      </w:pPr>
      <w:r>
        <w:rPr>
          <w:rFonts w:ascii="Times New Roman"/>
          <w:b w:val="false"/>
          <w:i w:val="false"/>
          <w:color w:val="000000"/>
          <w:sz w:val="28"/>
        </w:rPr>
        <w:t>
      17) күтіп-баптау – өсімдіктердің жерасты бөлігін және топырағын күтіп-баптау (қоректендіру, суару, қопсыту және өзге де іс-әрекеттер);</w:t>
      </w:r>
    </w:p>
    <w:bookmarkEnd w:id="26"/>
    <w:bookmarkStart w:name="z36" w:id="27"/>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bookmarkEnd w:id="27"/>
    <w:bookmarkStart w:name="z37" w:id="28"/>
    <w:p>
      <w:pPr>
        <w:spacing w:after="0"/>
        <w:ind w:left="0"/>
        <w:jc w:val="both"/>
      </w:pPr>
      <w:r>
        <w:rPr>
          <w:rFonts w:ascii="Times New Roman"/>
          <w:b w:val="false"/>
          <w:i w:val="false"/>
          <w:color w:val="000000"/>
          <w:sz w:val="28"/>
        </w:rPr>
        <w:t>
      19) өтемдік отырғызу – уәкілетті орган дендрологиялық жоспарға сәйкес айқындаған арнайы учаскелерде кесілген ағаштардың орнына отырғызу;</w:t>
      </w:r>
    </w:p>
    <w:bookmarkEnd w:id="28"/>
    <w:bookmarkStart w:name="z38" w:id="29"/>
    <w:p>
      <w:pPr>
        <w:spacing w:after="0"/>
        <w:ind w:left="0"/>
        <w:jc w:val="both"/>
      </w:pPr>
      <w:r>
        <w:rPr>
          <w:rFonts w:ascii="Times New Roman"/>
          <w:b w:val="false"/>
          <w:i w:val="false"/>
          <w:color w:val="000000"/>
          <w:sz w:val="28"/>
        </w:rPr>
        <w:t>
      20)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29"/>
    <w:bookmarkStart w:name="z39" w:id="30"/>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bookmarkEnd w:id="30"/>
    <w:bookmarkStart w:name="z40" w:id="31"/>
    <w:p>
      <w:pPr>
        <w:spacing w:after="0"/>
        <w:ind w:left="0"/>
        <w:jc w:val="both"/>
      </w:pPr>
      <w:r>
        <w:rPr>
          <w:rFonts w:ascii="Times New Roman"/>
          <w:b w:val="false"/>
          <w:i w:val="false"/>
          <w:color w:val="000000"/>
          <w:sz w:val="28"/>
        </w:rPr>
        <w:t>
      22) санитариялық кесу – жасыл екпелерді күтіп-ұстау санитариялық жай-күйін жақсарту мақсатында жүргізілетін ағаш кесу (ішінара, жаппай), оның барысында жекелеген ауру, зақымданған, солып қалған және қураған ағаштар кесіледі;</w:t>
      </w:r>
    </w:p>
    <w:bookmarkEnd w:id="31"/>
    <w:bookmarkStart w:name="z41" w:id="32"/>
    <w:p>
      <w:pPr>
        <w:spacing w:after="0"/>
        <w:ind w:left="0"/>
        <w:jc w:val="both"/>
      </w:pPr>
      <w:r>
        <w:rPr>
          <w:rFonts w:ascii="Times New Roman"/>
          <w:b w:val="false"/>
          <w:i w:val="false"/>
          <w:color w:val="000000"/>
          <w:sz w:val="28"/>
        </w:rPr>
        <w:t>
      23)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2"/>
    <w:bookmarkStart w:name="z42" w:id="33"/>
    <w:p>
      <w:pPr>
        <w:spacing w:after="0"/>
        <w:ind w:left="0"/>
        <w:jc w:val="both"/>
      </w:pPr>
      <w:r>
        <w:rPr>
          <w:rFonts w:ascii="Times New Roman"/>
          <w:b w:val="false"/>
          <w:i w:val="false"/>
          <w:color w:val="000000"/>
          <w:sz w:val="28"/>
        </w:rPr>
        <w:t>
      24)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3"/>
    <w:bookmarkStart w:name="z43" w:id="34"/>
    <w:p>
      <w:pPr>
        <w:spacing w:after="0"/>
        <w:ind w:left="0"/>
        <w:jc w:val="both"/>
      </w:pPr>
      <w:r>
        <w:rPr>
          <w:rFonts w:ascii="Times New Roman"/>
          <w:b w:val="false"/>
          <w:i w:val="false"/>
          <w:color w:val="000000"/>
          <w:sz w:val="28"/>
        </w:rPr>
        <w:t>
      25) ұйым – жасыл желектерді күтіп-ұстау және қорғау саласында маманданып жүрген жеке немесе заңды тұлға;</w:t>
      </w:r>
    </w:p>
    <w:bookmarkEnd w:id="34"/>
    <w:bookmarkStart w:name="z44" w:id="35"/>
    <w:p>
      <w:pPr>
        <w:spacing w:after="0"/>
        <w:ind w:left="0"/>
        <w:jc w:val="both"/>
      </w:pPr>
      <w:r>
        <w:rPr>
          <w:rFonts w:ascii="Times New Roman"/>
          <w:b w:val="false"/>
          <w:i w:val="false"/>
          <w:color w:val="000000"/>
          <w:sz w:val="28"/>
        </w:rPr>
        <w:t>
      26) шағын сәулеттік нысандар – декоративтік сипаттағы және іс жүзінде пайдаланылатын объектілер (мүсіндер, субұрқақтар,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5"/>
    <w:bookmarkStart w:name="z45" w:id="36"/>
    <w:p>
      <w:pPr>
        <w:spacing w:after="0"/>
        <w:ind w:left="0"/>
        <w:jc w:val="both"/>
      </w:pPr>
      <w:r>
        <w:rPr>
          <w:rFonts w:ascii="Times New Roman"/>
          <w:b w:val="false"/>
          <w:i w:val="false"/>
          <w:color w:val="000000"/>
          <w:sz w:val="28"/>
        </w:rPr>
        <w:t>
      27)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6"/>
    <w:bookmarkStart w:name="z46" w:id="37"/>
    <w:p>
      <w:pPr>
        <w:spacing w:after="0"/>
        <w:ind w:left="0"/>
        <w:jc w:val="both"/>
      </w:pPr>
      <w:r>
        <w:rPr>
          <w:rFonts w:ascii="Times New Roman"/>
          <w:b w:val="false"/>
          <w:i w:val="false"/>
          <w:color w:val="000000"/>
          <w:sz w:val="28"/>
        </w:rPr>
        <w:t>
      28)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bookmarkEnd w:id="37"/>
    <w:bookmarkStart w:name="z47" w:id="38"/>
    <w:p>
      <w:pPr>
        <w:spacing w:after="0"/>
        <w:ind w:left="0"/>
        <w:jc w:val="both"/>
      </w:pPr>
      <w:r>
        <w:rPr>
          <w:rFonts w:ascii="Times New Roman"/>
          <w:b w:val="false"/>
          <w:i w:val="false"/>
          <w:color w:val="000000"/>
          <w:sz w:val="28"/>
        </w:rPr>
        <w:t>
      29) ағаштарды заңсыз кесу – уәкілетті органның рұқсатынсыз жүзеге асырылатын ағаштарды кесу;</w:t>
      </w:r>
    </w:p>
    <w:bookmarkEnd w:id="38"/>
    <w:bookmarkStart w:name="z48" w:id="39"/>
    <w:p>
      <w:pPr>
        <w:spacing w:after="0"/>
        <w:ind w:left="0"/>
        <w:jc w:val="both"/>
      </w:pPr>
      <w:r>
        <w:rPr>
          <w:rFonts w:ascii="Times New Roman"/>
          <w:b w:val="false"/>
          <w:i w:val="false"/>
          <w:color w:val="000000"/>
          <w:sz w:val="28"/>
        </w:rPr>
        <w:t>
      30) мәжбүрлі кесу – авариялық және төтенше жағдайларды жою кезінде уәкілетті органның рұқсатынсыз ағаштарды кесу.</w:t>
      </w:r>
    </w:p>
    <w:bookmarkEnd w:id="39"/>
    <w:bookmarkStart w:name="z49" w:id="40"/>
    <w:p>
      <w:pPr>
        <w:spacing w:after="0"/>
        <w:ind w:left="0"/>
        <w:jc w:val="left"/>
      </w:pPr>
      <w:r>
        <w:rPr>
          <w:rFonts w:ascii="Times New Roman"/>
          <w:b/>
          <w:i w:val="false"/>
          <w:color w:val="000000"/>
        </w:rPr>
        <w:t xml:space="preserve"> 2- тарау. Жасыл екпелерді күтіп-ұстау және қорғау</w:t>
      </w:r>
    </w:p>
    <w:bookmarkEnd w:id="40"/>
    <w:bookmarkStart w:name="z50" w:id="41"/>
    <w:p>
      <w:pPr>
        <w:spacing w:after="0"/>
        <w:ind w:left="0"/>
        <w:jc w:val="left"/>
      </w:pPr>
      <w:r>
        <w:rPr>
          <w:rFonts w:ascii="Times New Roman"/>
          <w:b/>
          <w:i w:val="false"/>
          <w:color w:val="000000"/>
        </w:rPr>
        <w:t xml:space="preserve"> 1-параграф. Жасыл екпелерді күтіп-ұстау және қорғау шаралары</w:t>
      </w:r>
    </w:p>
    <w:bookmarkEnd w:id="41"/>
    <w:bookmarkStart w:name="z51" w:id="42"/>
    <w:p>
      <w:pPr>
        <w:spacing w:after="0"/>
        <w:ind w:left="0"/>
        <w:jc w:val="both"/>
      </w:pPr>
      <w:r>
        <w:rPr>
          <w:rFonts w:ascii="Times New Roman"/>
          <w:b w:val="false"/>
          <w:i w:val="false"/>
          <w:color w:val="000000"/>
          <w:sz w:val="28"/>
        </w:rPr>
        <w:t>
      4.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екпелерді қоспағанда, барлық жасыл екпелер аталған учаскелерде қалалар мен елді мекендердің қоғалуы тиіс бірыңғай жасыл қор құрады.</w:t>
      </w:r>
    </w:p>
    <w:bookmarkEnd w:id="42"/>
    <w:bookmarkStart w:name="z52" w:id="43"/>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bookmarkEnd w:id="43"/>
    <w:bookmarkStart w:name="z53" w:id="44"/>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44"/>
    <w:bookmarkStart w:name="z54" w:id="45"/>
    <w:p>
      <w:pPr>
        <w:spacing w:after="0"/>
        <w:ind w:left="0"/>
        <w:jc w:val="both"/>
      </w:pPr>
      <w:r>
        <w:rPr>
          <w:rFonts w:ascii="Times New Roman"/>
          <w:b w:val="false"/>
          <w:i w:val="false"/>
          <w:color w:val="000000"/>
          <w:sz w:val="28"/>
        </w:rPr>
        <w:t>
      7. Жасыл екпелерді күтіп-ұстау мыналарды қамтиды:</w:t>
      </w:r>
    </w:p>
    <w:bookmarkEnd w:id="45"/>
    <w:bookmarkStart w:name="z55" w:id="46"/>
    <w:p>
      <w:pPr>
        <w:spacing w:after="0"/>
        <w:ind w:left="0"/>
        <w:jc w:val="both"/>
      </w:pPr>
      <w:r>
        <w:rPr>
          <w:rFonts w:ascii="Times New Roman"/>
          <w:b w:val="false"/>
          <w:i w:val="false"/>
          <w:color w:val="000000"/>
          <w:sz w:val="28"/>
        </w:rPr>
        <w:t>
      1) жасыл екпелерді отырғызу;</w:t>
      </w:r>
    </w:p>
    <w:bookmarkEnd w:id="46"/>
    <w:bookmarkStart w:name="z56" w:id="47"/>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47"/>
    <w:bookmarkStart w:name="z57" w:id="48"/>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48"/>
    <w:bookmarkStart w:name="z58" w:id="49"/>
    <w:p>
      <w:pPr>
        <w:spacing w:after="0"/>
        <w:ind w:left="0"/>
        <w:jc w:val="both"/>
      </w:pPr>
      <w:r>
        <w:rPr>
          <w:rFonts w:ascii="Times New Roman"/>
          <w:b w:val="false"/>
          <w:i w:val="false"/>
          <w:color w:val="000000"/>
          <w:sz w:val="28"/>
        </w:rPr>
        <w:t>
      4) бүкіл вегетациялық кезең бойы жасыл екпелерді суару, жазғы маусымда аптада екі рет суарылады;</w:t>
      </w:r>
    </w:p>
    <w:bookmarkEnd w:id="49"/>
    <w:bookmarkStart w:name="z59" w:id="50"/>
    <w:p>
      <w:pPr>
        <w:spacing w:after="0"/>
        <w:ind w:left="0"/>
        <w:jc w:val="both"/>
      </w:pPr>
      <w:r>
        <w:rPr>
          <w:rFonts w:ascii="Times New Roman"/>
          <w:b w:val="false"/>
          <w:i w:val="false"/>
          <w:color w:val="000000"/>
          <w:sz w:val="28"/>
        </w:rPr>
        <w:t>
      5) ұшарбасты қалыптастыру;</w:t>
      </w:r>
    </w:p>
    <w:bookmarkEnd w:id="50"/>
    <w:bookmarkStart w:name="z60" w:id="51"/>
    <w:p>
      <w:pPr>
        <w:spacing w:after="0"/>
        <w:ind w:left="0"/>
        <w:jc w:val="both"/>
      </w:pPr>
      <w:r>
        <w:rPr>
          <w:rFonts w:ascii="Times New Roman"/>
          <w:b w:val="false"/>
          <w:i w:val="false"/>
          <w:color w:val="000000"/>
          <w:sz w:val="28"/>
        </w:rPr>
        <w:t>
      6) жасарту;</w:t>
      </w:r>
    </w:p>
    <w:bookmarkEnd w:id="51"/>
    <w:bookmarkStart w:name="z61" w:id="52"/>
    <w:p>
      <w:pPr>
        <w:spacing w:after="0"/>
        <w:ind w:left="0"/>
        <w:jc w:val="both"/>
      </w:pPr>
      <w:r>
        <w:rPr>
          <w:rFonts w:ascii="Times New Roman"/>
          <w:b w:val="false"/>
          <w:i w:val="false"/>
          <w:color w:val="000000"/>
          <w:sz w:val="28"/>
        </w:rPr>
        <w:t>
      7) тыңайтқыштар салу;</w:t>
      </w:r>
    </w:p>
    <w:bookmarkEnd w:id="52"/>
    <w:bookmarkStart w:name="z62" w:id="53"/>
    <w:p>
      <w:pPr>
        <w:spacing w:after="0"/>
        <w:ind w:left="0"/>
        <w:jc w:val="both"/>
      </w:pPr>
      <w:r>
        <w:rPr>
          <w:rFonts w:ascii="Times New Roman"/>
          <w:b w:val="false"/>
          <w:i w:val="false"/>
          <w:color w:val="000000"/>
          <w:sz w:val="28"/>
        </w:rPr>
        <w:t>
      8) жасыл екпелердің зиянкестерімен және ауруларымен күресу.</w:t>
      </w:r>
    </w:p>
    <w:bookmarkEnd w:id="53"/>
    <w:bookmarkStart w:name="z63" w:id="54"/>
    <w:p>
      <w:pPr>
        <w:spacing w:after="0"/>
        <w:ind w:left="0"/>
        <w:jc w:val="both"/>
      </w:pPr>
      <w:r>
        <w:rPr>
          <w:rFonts w:ascii="Times New Roman"/>
          <w:b w:val="false"/>
          <w:i w:val="false"/>
          <w:color w:val="000000"/>
          <w:sz w:val="28"/>
        </w:rPr>
        <w:t>
      9) авариялық, құрғаған, жасамыс ағаштарды және бұталарды санитариялық кесу, ұшарбасты қалыптастыру.</w:t>
      </w:r>
    </w:p>
    <w:bookmarkEnd w:id="54"/>
    <w:bookmarkStart w:name="z64" w:id="55"/>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55"/>
    <w:bookmarkStart w:name="z65" w:id="56"/>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56"/>
    <w:bookmarkStart w:name="z66" w:id="57"/>
    <w:p>
      <w:pPr>
        <w:spacing w:after="0"/>
        <w:ind w:left="0"/>
        <w:jc w:val="both"/>
      </w:pPr>
      <w:r>
        <w:rPr>
          <w:rFonts w:ascii="Times New Roman"/>
          <w:b w:val="false"/>
          <w:i w:val="false"/>
          <w:color w:val="000000"/>
          <w:sz w:val="28"/>
        </w:rPr>
        <w:t>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p>
    <w:bookmarkEnd w:id="57"/>
    <w:bookmarkStart w:name="z67" w:id="58"/>
    <w:p>
      <w:pPr>
        <w:spacing w:after="0"/>
        <w:ind w:left="0"/>
        <w:jc w:val="both"/>
      </w:pPr>
      <w:r>
        <w:rPr>
          <w:rFonts w:ascii="Times New Roman"/>
          <w:b w:val="false"/>
          <w:i w:val="false"/>
          <w:color w:val="000000"/>
          <w:sz w:val="28"/>
        </w:rPr>
        <w:t>
      11. Құрылыс салуға немесе басқа да жұмыстар жүргізуге бөлінетін учаскелерде жасыл екпелерді сақтау мүмкін болмаған жағдайда, ағаштарды кесу Рұқсаттар туралы Заңға сәйкес уәкілетті органның келісімі бойынша жүргізіледі.</w:t>
      </w:r>
    </w:p>
    <w:bookmarkEnd w:id="58"/>
    <w:bookmarkStart w:name="z68" w:id="59"/>
    <w:p>
      <w:pPr>
        <w:spacing w:after="0"/>
        <w:ind w:left="0"/>
        <w:jc w:val="both"/>
      </w:pPr>
      <w:r>
        <w:rPr>
          <w:rFonts w:ascii="Times New Roman"/>
          <w:b w:val="false"/>
          <w:i w:val="false"/>
          <w:color w:val="000000"/>
          <w:sz w:val="28"/>
        </w:rPr>
        <w:t>
      12. Қоршаған ортаны қорғау және қалпына келтіруді Қазақстан Республикасының экологиялық заңнамасына сәйкес азаматтар, лауазымды және заңды тұлғалар жүзеге асырады.</w:t>
      </w:r>
    </w:p>
    <w:bookmarkEnd w:id="59"/>
    <w:bookmarkStart w:name="z69" w:id="60"/>
    <w:p>
      <w:pPr>
        <w:spacing w:after="0"/>
        <w:ind w:left="0"/>
        <w:jc w:val="both"/>
      </w:pPr>
      <w:r>
        <w:rPr>
          <w:rFonts w:ascii="Times New Roman"/>
          <w:b w:val="false"/>
          <w:i w:val="false"/>
          <w:color w:val="000000"/>
          <w:sz w:val="28"/>
        </w:rPr>
        <w:t>
      13. Жасыл екпелердің барлық түрі есепке алынады.</w:t>
      </w:r>
    </w:p>
    <w:bookmarkEnd w:id="60"/>
    <w:bookmarkStart w:name="z70" w:id="61"/>
    <w:p>
      <w:pPr>
        <w:spacing w:after="0"/>
        <w:ind w:left="0"/>
        <w:jc w:val="both"/>
      </w:pPr>
      <w:r>
        <w:rPr>
          <w:rFonts w:ascii="Times New Roman"/>
          <w:b w:val="false"/>
          <w:i w:val="false"/>
          <w:color w:val="000000"/>
          <w:sz w:val="28"/>
        </w:rPr>
        <w:t xml:space="preserve">
      14. Жасыл екпелерді есепке алу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енгізілетін, есепке алу объектісінің шекарасында орналасқан жасыл екпелерді түгендеу және орман-патологиялық зерттеу арқылы жүзеге асырылады.</w:t>
      </w:r>
    </w:p>
    <w:bookmarkEnd w:id="61"/>
    <w:bookmarkStart w:name="z71" w:id="62"/>
    <w:p>
      <w:pPr>
        <w:spacing w:after="0"/>
        <w:ind w:left="0"/>
        <w:jc w:val="both"/>
      </w:pPr>
      <w:r>
        <w:rPr>
          <w:rFonts w:ascii="Times New Roman"/>
          <w:b w:val="false"/>
          <w:i w:val="false"/>
          <w:color w:val="000000"/>
          <w:sz w:val="28"/>
        </w:rPr>
        <w:t>
      15. Уәкілетті орган жасыл екпелер тізілімін және оларды есепке алуды жүргізеді.</w:t>
      </w:r>
    </w:p>
    <w:bookmarkEnd w:id="62"/>
    <w:bookmarkStart w:name="z72" w:id="63"/>
    <w:p>
      <w:pPr>
        <w:spacing w:after="0"/>
        <w:ind w:left="0"/>
        <w:jc w:val="both"/>
      </w:pPr>
      <w:r>
        <w:rPr>
          <w:rFonts w:ascii="Times New Roman"/>
          <w:b w:val="false"/>
          <w:i w:val="false"/>
          <w:color w:val="000000"/>
          <w:sz w:val="28"/>
        </w:rPr>
        <w:t>
      16. Жасыл екпелерді есепке алу нәтижесін көрсететін құжат ресімделген түгендеу және орман-патологиялық зерттеу материалдары, сондай-ақ дендрологиялық жоспар болып табылады.</w:t>
      </w:r>
    </w:p>
    <w:bookmarkEnd w:id="63"/>
    <w:bookmarkStart w:name="z73" w:id="64"/>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64"/>
    <w:bookmarkStart w:name="z74" w:id="65"/>
    <w:p>
      <w:pPr>
        <w:spacing w:after="0"/>
        <w:ind w:left="0"/>
        <w:jc w:val="both"/>
      </w:pPr>
      <w:r>
        <w:rPr>
          <w:rFonts w:ascii="Times New Roman"/>
          <w:b w:val="false"/>
          <w:i w:val="false"/>
          <w:color w:val="000000"/>
          <w:sz w:val="28"/>
        </w:rPr>
        <w:t>
      18.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5"/>
    <w:bookmarkStart w:name="z75" w:id="66"/>
    <w:p>
      <w:pPr>
        <w:spacing w:after="0"/>
        <w:ind w:left="0"/>
        <w:jc w:val="both"/>
      </w:pPr>
      <w:r>
        <w:rPr>
          <w:rFonts w:ascii="Times New Roman"/>
          <w:b w:val="false"/>
          <w:i w:val="false"/>
          <w:color w:val="000000"/>
          <w:sz w:val="28"/>
        </w:rPr>
        <w:t>
      19. Қалың өскен жасыл екпелер өздігінен құлаған кезде жасыл екпелерді қалпына келтіру уәкілетті органнын бекітілген дендрологиялық жоспарына сәйкес жергілікті бюджет есебінен жүргізіледі.</w:t>
      </w:r>
    </w:p>
    <w:bookmarkEnd w:id="66"/>
    <w:bookmarkStart w:name="z76" w:id="67"/>
    <w:p>
      <w:pPr>
        <w:spacing w:after="0"/>
        <w:ind w:left="0"/>
        <w:jc w:val="left"/>
      </w:pPr>
      <w:r>
        <w:rPr>
          <w:rFonts w:ascii="Times New Roman"/>
          <w:b/>
          <w:i w:val="false"/>
          <w:color w:val="000000"/>
        </w:rPr>
        <w:t xml:space="preserve"> 2-параграф. Ағаштарды кесу, санитариялық кесу</w:t>
      </w:r>
    </w:p>
    <w:bookmarkEnd w:id="67"/>
    <w:bookmarkStart w:name="z77" w:id="68"/>
    <w:p>
      <w:pPr>
        <w:spacing w:after="0"/>
        <w:ind w:left="0"/>
        <w:jc w:val="both"/>
      </w:pPr>
      <w:r>
        <w:rPr>
          <w:rFonts w:ascii="Times New Roman"/>
          <w:b w:val="false"/>
          <w:i w:val="false"/>
          <w:color w:val="000000"/>
          <w:sz w:val="28"/>
        </w:rPr>
        <w:t>
      20. Ағаштарды кесу мынадай:</w:t>
      </w:r>
    </w:p>
    <w:bookmarkEnd w:id="68"/>
    <w:bookmarkStart w:name="z78" w:id="69"/>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bookmarkEnd w:id="69"/>
    <w:bookmarkStart w:name="z79" w:id="70"/>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bookmarkEnd w:id="70"/>
    <w:bookmarkStart w:name="z80" w:id="71"/>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71"/>
    <w:bookmarkStart w:name="z81" w:id="72"/>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bookmarkEnd w:id="72"/>
    <w:bookmarkStart w:name="z82" w:id="73"/>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 жүзеге асырылады;</w:t>
      </w:r>
    </w:p>
    <w:bookmarkEnd w:id="73"/>
    <w:bookmarkStart w:name="z83" w:id="74"/>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w:t>
      </w:r>
    </w:p>
    <w:bookmarkEnd w:id="74"/>
    <w:bookmarkStart w:name="z84" w:id="75"/>
    <w:p>
      <w:pPr>
        <w:spacing w:after="0"/>
        <w:ind w:left="0"/>
        <w:jc w:val="both"/>
      </w:pPr>
      <w:r>
        <w:rPr>
          <w:rFonts w:ascii="Times New Roman"/>
          <w:b w:val="false"/>
          <w:i w:val="false"/>
          <w:color w:val="000000"/>
          <w:sz w:val="28"/>
        </w:rPr>
        <w:t>
      21. Ағаштарды кесуді уәкілетті органның рұқсаты бойынша осы жер учаскесінде қызмет көрсететін ұйымдар жүргізеді.</w:t>
      </w:r>
    </w:p>
    <w:bookmarkEnd w:id="75"/>
    <w:bookmarkStart w:name="z85" w:id="76"/>
    <w:p>
      <w:pPr>
        <w:spacing w:after="0"/>
        <w:ind w:left="0"/>
        <w:jc w:val="both"/>
      </w:pPr>
      <w:r>
        <w:rPr>
          <w:rFonts w:ascii="Times New Roman"/>
          <w:b w:val="false"/>
          <w:i w:val="false"/>
          <w:color w:val="000000"/>
          <w:sz w:val="28"/>
        </w:rPr>
        <w:t>
      22.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76"/>
    <w:bookmarkStart w:name="z86" w:id="77"/>
    <w:p>
      <w:pPr>
        <w:spacing w:after="0"/>
        <w:ind w:left="0"/>
        <w:jc w:val="both"/>
      </w:pPr>
      <w:r>
        <w:rPr>
          <w:rFonts w:ascii="Times New Roman"/>
          <w:b w:val="false"/>
          <w:i w:val="false"/>
          <w:color w:val="000000"/>
          <w:sz w:val="28"/>
        </w:rPr>
        <w:t>
      23.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жағдайларда жүргізіледі:</w:t>
      </w:r>
    </w:p>
    <w:bookmarkEnd w:id="77"/>
    <w:bookmarkStart w:name="z87" w:id="78"/>
    <w:p>
      <w:pPr>
        <w:spacing w:after="0"/>
        <w:ind w:left="0"/>
        <w:jc w:val="both"/>
      </w:pPr>
      <w:r>
        <w:rPr>
          <w:rFonts w:ascii="Times New Roman"/>
          <w:b w:val="false"/>
          <w:i w:val="false"/>
          <w:color w:val="000000"/>
          <w:sz w:val="28"/>
        </w:rPr>
        <w:t>
      - ағаштардың, сондай-ақ олардың бұтақтарының құлауы адамдардың өмірі мен денсаулығына, ғимараттар мен құрылыстардың, коммуникациялардың бүлінуіне қауіп төндіреді;</w:t>
      </w:r>
    </w:p>
    <w:bookmarkEnd w:id="78"/>
    <w:bookmarkStart w:name="z88" w:id="79"/>
    <w:p>
      <w:pPr>
        <w:spacing w:after="0"/>
        <w:ind w:left="0"/>
        <w:jc w:val="both"/>
      </w:pPr>
      <w:r>
        <w:rPr>
          <w:rFonts w:ascii="Times New Roman"/>
          <w:b w:val="false"/>
          <w:i w:val="false"/>
          <w:color w:val="000000"/>
          <w:sz w:val="28"/>
        </w:rPr>
        <w:t>
      - жол қозғалысы қауіпсіздігіне кедергілер, оның ішінде жол белгілерін көзбен шолуды жабатын кедергілер.</w:t>
      </w:r>
    </w:p>
    <w:bookmarkEnd w:id="79"/>
    <w:bookmarkStart w:name="z89" w:id="80"/>
    <w:p>
      <w:pPr>
        <w:spacing w:after="0"/>
        <w:ind w:left="0"/>
        <w:jc w:val="both"/>
      </w:pPr>
      <w:r>
        <w:rPr>
          <w:rFonts w:ascii="Times New Roman"/>
          <w:b w:val="false"/>
          <w:i w:val="false"/>
          <w:color w:val="000000"/>
          <w:sz w:val="28"/>
        </w:rPr>
        <w:t>
      Ағаштарды санитариялық немесе мәжбүрлі кесу фактісі төтенше жағдайлар органдарының құтқару қызметінің куәландыру актісімен айғақталады, кейін уәкілетті органға мәжбүрлі кескен сәттен бастап үш жұмыс күн ішінде хабарланады.</w:t>
      </w:r>
    </w:p>
    <w:bookmarkEnd w:id="80"/>
    <w:bookmarkStart w:name="z90" w:id="81"/>
    <w:p>
      <w:pPr>
        <w:spacing w:after="0"/>
        <w:ind w:left="0"/>
        <w:jc w:val="both"/>
      </w:pPr>
      <w:r>
        <w:rPr>
          <w:rFonts w:ascii="Times New Roman"/>
          <w:b w:val="false"/>
          <w:i w:val="false"/>
          <w:color w:val="000000"/>
          <w:sz w:val="28"/>
        </w:rPr>
        <w:t>
      24. Жалпыға ортақ жерлердегі ағаштарды санитариялық кесуді және (немесе) кесуді осы жер учаскесіне қызмет көрсететін ұйым уәкілетті органның жазбаша келісімі бойынша жүргізеді.</w:t>
      </w:r>
    </w:p>
    <w:bookmarkEnd w:id="81"/>
    <w:bookmarkStart w:name="z91" w:id="82"/>
    <w:p>
      <w:pPr>
        <w:spacing w:after="0"/>
        <w:ind w:left="0"/>
        <w:jc w:val="both"/>
      </w:pPr>
      <w:r>
        <w:rPr>
          <w:rFonts w:ascii="Times New Roman"/>
          <w:b w:val="false"/>
          <w:i w:val="false"/>
          <w:color w:val="000000"/>
          <w:sz w:val="28"/>
        </w:rPr>
        <w:t xml:space="preserve">
      25. Ағаштарды кесу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w:t>
      </w:r>
    </w:p>
    <w:bookmarkEnd w:id="82"/>
    <w:bookmarkStart w:name="z92" w:id="83"/>
    <w:p>
      <w:pPr>
        <w:spacing w:after="0"/>
        <w:ind w:left="0"/>
        <w:jc w:val="both"/>
      </w:pPr>
      <w:r>
        <w:rPr>
          <w:rFonts w:ascii="Times New Roman"/>
          <w:b w:val="false"/>
          <w:i w:val="false"/>
          <w:color w:val="000000"/>
          <w:sz w:val="28"/>
        </w:rPr>
        <w:t>
      26. Жасыл екпелерді түгендеу және орман-патологиялық зерттеу материалдарына сәйкес қайта отырғызуға жататын ағаштар уәкілетті орган көрсеткен учаскілерге қайта отырғызылады.</w:t>
      </w:r>
    </w:p>
    <w:bookmarkEnd w:id="83"/>
    <w:bookmarkStart w:name="z93" w:id="84"/>
    <w:p>
      <w:pPr>
        <w:spacing w:after="0"/>
        <w:ind w:left="0"/>
        <w:jc w:val="left"/>
      </w:pPr>
      <w:r>
        <w:rPr>
          <w:rFonts w:ascii="Times New Roman"/>
          <w:b/>
          <w:i w:val="false"/>
          <w:color w:val="000000"/>
        </w:rPr>
        <w:t xml:space="preserve"> 3- параграф. Ағаштарды өтемдік отырғызуды жүргізу тәртібі</w:t>
      </w:r>
    </w:p>
    <w:bookmarkEnd w:id="84"/>
    <w:bookmarkStart w:name="z94" w:id="85"/>
    <w:p>
      <w:pPr>
        <w:spacing w:after="0"/>
        <w:ind w:left="0"/>
        <w:jc w:val="both"/>
      </w:pPr>
      <w:r>
        <w:rPr>
          <w:rFonts w:ascii="Times New Roman"/>
          <w:b w:val="false"/>
          <w:i w:val="false"/>
          <w:color w:val="000000"/>
          <w:sz w:val="28"/>
        </w:rPr>
        <w:t>
       27.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85"/>
    <w:bookmarkStart w:name="z95" w:id="86"/>
    <w:p>
      <w:pPr>
        <w:spacing w:after="0"/>
        <w:ind w:left="0"/>
        <w:jc w:val="both"/>
      </w:pPr>
      <w:r>
        <w:rPr>
          <w:rFonts w:ascii="Times New Roman"/>
          <w:b w:val="false"/>
          <w:i w:val="false"/>
          <w:color w:val="000000"/>
          <w:sz w:val="28"/>
        </w:rPr>
        <w:t>
       28. Өтемдік отырғызу ағашты кесуге мүдделі болған азаматтар мен заңды тұлғалар есебінен жүргізіледі.</w:t>
      </w:r>
    </w:p>
    <w:bookmarkEnd w:id="86"/>
    <w:bookmarkStart w:name="z96" w:id="87"/>
    <w:p>
      <w:pPr>
        <w:spacing w:after="0"/>
        <w:ind w:left="0"/>
        <w:jc w:val="both"/>
      </w:pPr>
      <w:r>
        <w:rPr>
          <w:rFonts w:ascii="Times New Roman"/>
          <w:b w:val="false"/>
          <w:i w:val="false"/>
          <w:color w:val="000000"/>
          <w:sz w:val="28"/>
        </w:rPr>
        <w:t>
       29. Ағаштарды кесу кезінде ағаштарды өтемдік отырғызу ағаш көшеттерін отырғызу жолымен жүргізіледі.</w:t>
      </w:r>
    </w:p>
    <w:bookmarkEnd w:id="87"/>
    <w:bookmarkStart w:name="z97" w:id="88"/>
    <w:p>
      <w:pPr>
        <w:spacing w:after="0"/>
        <w:ind w:left="0"/>
        <w:jc w:val="both"/>
      </w:pPr>
      <w:r>
        <w:rPr>
          <w:rFonts w:ascii="Times New Roman"/>
          <w:b w:val="false"/>
          <w:i w:val="false"/>
          <w:color w:val="000000"/>
          <w:sz w:val="28"/>
        </w:rPr>
        <w:t xml:space="preserve">
       30. Ағаштарды заңсыз кесу, жою, бүлдіру немесе жасыл желектерді күтіп-ұстау және қорғау ережелерін бұзған жеке немесе заңды тұлға Қазақстан Республикасының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Кодексіне сәйкес жауапты болады және жиырма есе мөлшерде ағаштарды өтемдік отырғызуды жүргізеді.</w:t>
      </w:r>
    </w:p>
    <w:bookmarkEnd w:id="88"/>
    <w:bookmarkStart w:name="z98" w:id="89"/>
    <w:p>
      <w:pPr>
        <w:spacing w:after="0"/>
        <w:ind w:left="0"/>
        <w:jc w:val="both"/>
      </w:pPr>
      <w:r>
        <w:rPr>
          <w:rFonts w:ascii="Times New Roman"/>
          <w:b w:val="false"/>
          <w:i w:val="false"/>
          <w:color w:val="000000"/>
          <w:sz w:val="28"/>
        </w:rPr>
        <w:t>
       31. Ағаштарды өтемдік отырғызу биіктігі кемінде 2,5 метр кесекпен немесе биіктігі кемінде 2 метр кесекпен қылқан жапырақты ағаштардың көшеттерін отырғызу арқылы жүргізіледі.</w:t>
      </w:r>
    </w:p>
    <w:bookmarkEnd w:id="89"/>
    <w:bookmarkStart w:name="z99" w:id="90"/>
    <w:p>
      <w:pPr>
        <w:spacing w:after="0"/>
        <w:ind w:left="0"/>
        <w:jc w:val="both"/>
      </w:pPr>
      <w:r>
        <w:rPr>
          <w:rFonts w:ascii="Times New Roman"/>
          <w:b w:val="false"/>
          <w:i w:val="false"/>
          <w:color w:val="000000"/>
          <w:sz w:val="28"/>
        </w:rPr>
        <w:t>
       Көшеттердің жоғарғы тамыр жүйесінен діңінің диаметрі кемінде 3 сантиметр, дің бөлігінің 1,3 метр биіктігінде.</w:t>
      </w:r>
    </w:p>
    <w:bookmarkEnd w:id="90"/>
    <w:bookmarkStart w:name="z100" w:id="91"/>
    <w:p>
      <w:pPr>
        <w:spacing w:after="0"/>
        <w:ind w:left="0"/>
        <w:jc w:val="both"/>
      </w:pPr>
      <w:r>
        <w:rPr>
          <w:rFonts w:ascii="Times New Roman"/>
          <w:b w:val="false"/>
          <w:i w:val="false"/>
          <w:color w:val="000000"/>
          <w:sz w:val="28"/>
        </w:rPr>
        <w:t>
       32. Заңды және жеке тұлғалар ағаштарды қайта отырғызған кезде өтемдік отырғызу жүргізілмейді.</w:t>
      </w:r>
    </w:p>
    <w:bookmarkEnd w:id="91"/>
    <w:bookmarkStart w:name="z101" w:id="92"/>
    <w:p>
      <w:pPr>
        <w:spacing w:after="0"/>
        <w:ind w:left="0"/>
        <w:jc w:val="both"/>
      </w:pPr>
      <w:r>
        <w:rPr>
          <w:rFonts w:ascii="Times New Roman"/>
          <w:b w:val="false"/>
          <w:i w:val="false"/>
          <w:color w:val="000000"/>
          <w:sz w:val="28"/>
        </w:rPr>
        <w:t>
       Қайта отырғызулар ағаштардың солып қалуына әкеліп соққан жағдайда, бес есе көлемдегі өтемақы белгіленеді.</w:t>
      </w:r>
    </w:p>
    <w:bookmarkEnd w:id="92"/>
    <w:bookmarkStart w:name="z102" w:id="93"/>
    <w:p>
      <w:pPr>
        <w:spacing w:after="0"/>
        <w:ind w:left="0"/>
        <w:jc w:val="both"/>
      </w:pPr>
      <w:r>
        <w:rPr>
          <w:rFonts w:ascii="Times New Roman"/>
          <w:b w:val="false"/>
          <w:i w:val="false"/>
          <w:color w:val="000000"/>
          <w:sz w:val="28"/>
        </w:rPr>
        <w:t>
       33.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93"/>
    <w:bookmarkStart w:name="z103" w:id="94"/>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94"/>
    <w:bookmarkStart w:name="z104" w:id="95"/>
    <w:p>
      <w:pPr>
        <w:spacing w:after="0"/>
        <w:ind w:left="0"/>
        <w:jc w:val="both"/>
      </w:pPr>
      <w:r>
        <w:rPr>
          <w:rFonts w:ascii="Times New Roman"/>
          <w:b w:val="false"/>
          <w:i w:val="false"/>
          <w:color w:val="000000"/>
          <w:sz w:val="28"/>
        </w:rPr>
        <w:t>
       Ағаштарды амалсыз кесу кезінде өтемдік отырғызу көгалдандыруды, жасыл желектерді күтіп-ұстауды және күтіп-ұстауды жүзеге асыратын ұйымды тарта отырып, жалпы пайдаланымдағы жерлерде жүргізіледі.</w:t>
      </w:r>
    </w:p>
    <w:bookmarkEnd w:id="95"/>
    <w:bookmarkStart w:name="z105" w:id="96"/>
    <w:p>
      <w:pPr>
        <w:spacing w:after="0"/>
        <w:ind w:left="0"/>
        <w:jc w:val="both"/>
      </w:pPr>
      <w:r>
        <w:rPr>
          <w:rFonts w:ascii="Times New Roman"/>
          <w:b w:val="false"/>
          <w:i w:val="false"/>
          <w:color w:val="000000"/>
          <w:sz w:val="28"/>
        </w:rPr>
        <w:t>
       34.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жазбаша түрде хабардар етеді.</w:t>
      </w:r>
    </w:p>
    <w:bookmarkEnd w:id="96"/>
    <w:bookmarkStart w:name="z106" w:id="97"/>
    <w:p>
      <w:pPr>
        <w:spacing w:after="0"/>
        <w:ind w:left="0"/>
        <w:jc w:val="both"/>
      </w:pPr>
      <w:r>
        <w:rPr>
          <w:rFonts w:ascii="Times New Roman"/>
          <w:b w:val="false"/>
          <w:i w:val="false"/>
          <w:color w:val="000000"/>
          <w:sz w:val="28"/>
        </w:rPr>
        <w:t>
       35. Кепілдік хатқа сәйкес жеке және заңды тұлғалар өтемдік отырғызу сәтінен бастап екі жыл ішінде (ағаш көшетінің жерсіну кезеңі) тармақшаларға сәйкес көшеттерді күтіп-ұстау және қорғау жөніндегі іс-шараларды жүргізеді 4), 5), 6), 7) және 8) тармақшасын басшылыққа алады.</w:t>
      </w:r>
    </w:p>
    <w:bookmarkEnd w:id="97"/>
    <w:bookmarkStart w:name="z107" w:id="98"/>
    <w:p>
      <w:pPr>
        <w:spacing w:after="0"/>
        <w:ind w:left="0"/>
        <w:jc w:val="both"/>
      </w:pPr>
      <w:r>
        <w:rPr>
          <w:rFonts w:ascii="Times New Roman"/>
          <w:b w:val="false"/>
          <w:i w:val="false"/>
          <w:color w:val="000000"/>
          <w:sz w:val="28"/>
        </w:rPr>
        <w:t>
       36. Екі жыл өткеннен кейін өтемдік отырғызуды жүзеге асырған жеке және заңды тұлғалар уәкілетті органмен бірлесіп ағаштардың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98"/>
    <w:bookmarkStart w:name="z108" w:id="99"/>
    <w:p>
      <w:pPr>
        <w:spacing w:after="0"/>
        <w:ind w:left="0"/>
        <w:jc w:val="both"/>
      </w:pPr>
      <w:r>
        <w:rPr>
          <w:rFonts w:ascii="Times New Roman"/>
          <w:b w:val="false"/>
          <w:i w:val="false"/>
          <w:color w:val="000000"/>
          <w:sz w:val="28"/>
        </w:rPr>
        <w:t>
       Уәкілетті орган өскен ағаштарды жасыл желектер тізіліміне енгізеді.</w:t>
      </w:r>
    </w:p>
    <w:bookmarkEnd w:id="99"/>
    <w:bookmarkStart w:name="z109" w:id="100"/>
    <w:p>
      <w:pPr>
        <w:spacing w:after="0"/>
        <w:ind w:left="0"/>
        <w:jc w:val="both"/>
      </w:pPr>
      <w:r>
        <w:rPr>
          <w:rFonts w:ascii="Times New Roman"/>
          <w:b w:val="false"/>
          <w:i w:val="false"/>
          <w:color w:val="000000"/>
          <w:sz w:val="28"/>
        </w:rPr>
        <w:t>
       37. Отырғызылған көшеттер өтемдік отырғызу кезінде жойылған жағдайда, олардың мүддесі үшін кесу жүргізілген тұлғалар немесе ұйым жасыл екпелерді қайта отырғызуды жүргізеді және оларды қайта отырғызу жүргізілген сәттен бастап екі жыл бойы (ағаш көшетінің жерсіну кезеңі) күтіп-ұстау және қорғау жөніндегі одан әрі іс-шараларды қамтамасыз етеді.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жасыл екпелерді күтіп-ұстаудың және қорғаудың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01"/>
    <w:p>
      <w:pPr>
        <w:spacing w:after="0"/>
        <w:ind w:left="0"/>
        <w:jc w:val="both"/>
      </w:pPr>
      <w:r>
        <w:rPr>
          <w:rFonts w:ascii="Times New Roman"/>
          <w:b w:val="false"/>
          <w:i w:val="false"/>
          <w:color w:val="000000"/>
          <w:sz w:val="28"/>
        </w:rPr>
        <w:t xml:space="preserve">
       ____ жылғы 1 қаңтардағы Жасыл екпелер тізілімі </w:t>
      </w:r>
    </w:p>
    <w:bookmarkEnd w:id="101"/>
    <w:bookmarkStart w:name="z113" w:id="102"/>
    <w:p>
      <w:pPr>
        <w:spacing w:after="0"/>
        <w:ind w:left="0"/>
        <w:jc w:val="both"/>
      </w:pPr>
      <w:r>
        <w:rPr>
          <w:rFonts w:ascii="Times New Roman"/>
          <w:b w:val="false"/>
          <w:i w:val="false"/>
          <w:color w:val="000000"/>
          <w:sz w:val="28"/>
        </w:rPr>
        <w:t xml:space="preserve">
       Жасыл екпелер объектілерінің (учаскелерінің) алаңын жердің санатына, өсімдіктің типтеріне, функционалдық мақсатына қарай бөлу </w:t>
      </w:r>
    </w:p>
    <w:bookmarkEnd w:id="102"/>
    <w:bookmarkStart w:name="z114" w:id="103"/>
    <w:p>
      <w:pPr>
        <w:spacing w:after="0"/>
        <w:ind w:left="0"/>
        <w:jc w:val="both"/>
      </w:pPr>
      <w:r>
        <w:rPr>
          <w:rFonts w:ascii="Times New Roman"/>
          <w:b w:val="false"/>
          <w:i w:val="false"/>
          <w:color w:val="000000"/>
          <w:sz w:val="28"/>
        </w:rPr>
        <w:t xml:space="preserve">
       Қала/елді мекен </w:t>
      </w:r>
    </w:p>
    <w:bookmarkEnd w:id="103"/>
    <w:bookmarkStart w:name="z115" w:id="104"/>
    <w:p>
      <w:pPr>
        <w:spacing w:after="0"/>
        <w:ind w:left="0"/>
        <w:jc w:val="both"/>
      </w:pPr>
      <w:r>
        <w:rPr>
          <w:rFonts w:ascii="Times New Roman"/>
          <w:b w:val="false"/>
          <w:i w:val="false"/>
          <w:color w:val="000000"/>
          <w:sz w:val="28"/>
        </w:rPr>
        <w:t xml:space="preserve">
       Әкімшілік аудан: (код)_____________________ </w:t>
      </w:r>
    </w:p>
    <w:bookmarkEnd w:id="104"/>
    <w:bookmarkStart w:name="z116" w:id="105"/>
    <w:p>
      <w:pPr>
        <w:spacing w:after="0"/>
        <w:ind w:left="0"/>
        <w:jc w:val="both"/>
      </w:pPr>
      <w:r>
        <w:rPr>
          <w:rFonts w:ascii="Times New Roman"/>
          <w:b w:val="false"/>
          <w:i w:val="false"/>
          <w:color w:val="000000"/>
          <w:sz w:val="28"/>
        </w:rPr>
        <w:t xml:space="preserve">
       Жауапты иесі:____________________________ </w:t>
      </w:r>
    </w:p>
    <w:bookmarkEnd w:id="105"/>
    <w:bookmarkStart w:name="z117" w:id="106"/>
    <w:p>
      <w:pPr>
        <w:spacing w:after="0"/>
        <w:ind w:left="0"/>
        <w:jc w:val="both"/>
      </w:pPr>
      <w:r>
        <w:rPr>
          <w:rFonts w:ascii="Times New Roman"/>
          <w:b w:val="false"/>
          <w:i w:val="false"/>
          <w:color w:val="000000"/>
          <w:sz w:val="28"/>
        </w:rPr>
        <w:t>
       Жасыл екпелер тізілімі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м2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 /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жасыл екпелерді күтіп-ұстаудың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Облыстардың, Нұр-Сұлтан, Алматы және Шымкент қалаларының, ауданның, облыстық маңызы бар қаланың) жергілікті атқарушы органның басшысы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 жағдайда әкесінің аты, мемлекетті корганның атауы)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 бар болған жағдайда әкесінің аты не көрсетілетін қызметті алушы заңды тұлға ұйымының атауы) және (немесе) сенімхат бойынша) ____________________________ (ЖСН/БСН) мекенжайы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 тұрғылықты жері) байланыстар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мекенжайы, телефон)</w:t>
            </w:r>
          </w:p>
        </w:tc>
      </w:tr>
    </w:tbl>
    <w:bookmarkStart w:name="z126" w:id="107"/>
    <w:p>
      <w:pPr>
        <w:spacing w:after="0"/>
        <w:ind w:left="0"/>
        <w:jc w:val="left"/>
      </w:pPr>
      <w:r>
        <w:rPr>
          <w:rFonts w:ascii="Times New Roman"/>
          <w:b/>
          <w:i w:val="false"/>
          <w:color w:val="000000"/>
        </w:rPr>
        <w:t xml:space="preserve"> Кепілдік хат</w:t>
      </w:r>
    </w:p>
    <w:bookmarkEnd w:id="107"/>
    <w:bookmarkStart w:name="z127" w:id="108"/>
    <w:p>
      <w:pPr>
        <w:spacing w:after="0"/>
        <w:ind w:left="0"/>
        <w:jc w:val="both"/>
      </w:pPr>
      <w:r>
        <w:rPr>
          <w:rFonts w:ascii="Times New Roman"/>
          <w:b w:val="false"/>
          <w:i w:val="false"/>
          <w:color w:val="000000"/>
          <w:sz w:val="28"/>
        </w:rPr>
        <w:t>
      ____________________________________________________________________</w:t>
      </w:r>
    </w:p>
    <w:bookmarkEnd w:id="108"/>
    <w:bookmarkStart w:name="z128" w:id="109"/>
    <w:p>
      <w:pPr>
        <w:spacing w:after="0"/>
        <w:ind w:left="0"/>
        <w:jc w:val="both"/>
      </w:pPr>
      <w:r>
        <w:rPr>
          <w:rFonts w:ascii="Times New Roman"/>
          <w:b w:val="false"/>
          <w:i w:val="false"/>
          <w:color w:val="000000"/>
          <w:sz w:val="28"/>
        </w:rPr>
        <w:t>
       (жеке немесе заңды тұлғаның атауы)</w:t>
      </w:r>
    </w:p>
    <w:bookmarkEnd w:id="109"/>
    <w:bookmarkStart w:name="z129" w:id="110"/>
    <w:p>
      <w:pPr>
        <w:spacing w:after="0"/>
        <w:ind w:left="0"/>
        <w:jc w:val="both"/>
      </w:pPr>
      <w:r>
        <w:rPr>
          <w:rFonts w:ascii="Times New Roman"/>
          <w:b w:val="false"/>
          <w:i w:val="false"/>
          <w:color w:val="000000"/>
          <w:sz w:val="28"/>
        </w:rPr>
        <w:t xml:space="preserve">
       _ _ _ _ _ _ _ дана көлемінде өтемдік ағаш отырғызуды жүргізуге кепілдік береді, ___________ тұқымдылар, ағаштардың орнына _ _ _ _ _ дана, _________________ үшін кесілетін тұқымдар ____________________________________ мекен-жайы бойынша: </w:t>
      </w:r>
    </w:p>
    <w:bookmarkEnd w:id="110"/>
    <w:bookmarkStart w:name="z130" w:id="111"/>
    <w:p>
      <w:pPr>
        <w:spacing w:after="0"/>
        <w:ind w:left="0"/>
        <w:jc w:val="both"/>
      </w:pPr>
      <w:r>
        <w:rPr>
          <w:rFonts w:ascii="Times New Roman"/>
          <w:b w:val="false"/>
          <w:i w:val="false"/>
          <w:color w:val="000000"/>
          <w:sz w:val="28"/>
        </w:rPr>
        <w:t>
      (себебі көрсетіледі)</w:t>
      </w:r>
    </w:p>
    <w:bookmarkEnd w:id="111"/>
    <w:bookmarkStart w:name="z131" w:id="112"/>
    <w:p>
      <w:pPr>
        <w:spacing w:after="0"/>
        <w:ind w:left="0"/>
        <w:jc w:val="both"/>
      </w:pPr>
      <w:r>
        <w:rPr>
          <w:rFonts w:ascii="Times New Roman"/>
          <w:b w:val="false"/>
          <w:i w:val="false"/>
          <w:color w:val="000000"/>
          <w:sz w:val="28"/>
        </w:rPr>
        <w:t xml:space="preserve">
      _______________________________________________ 20 жылғы " " жасыл желектерді зерттеу актісіне сәйкес. </w:t>
      </w:r>
    </w:p>
    <w:bookmarkEnd w:id="112"/>
    <w:bookmarkStart w:name="z132" w:id="113"/>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13"/>
    <w:bookmarkStart w:name="z133" w:id="114"/>
    <w:p>
      <w:pPr>
        <w:spacing w:after="0"/>
        <w:ind w:left="0"/>
        <w:jc w:val="both"/>
      </w:pPr>
      <w:r>
        <w:rPr>
          <w:rFonts w:ascii="Times New Roman"/>
          <w:b w:val="false"/>
          <w:i w:val="false"/>
          <w:color w:val="000000"/>
          <w:sz w:val="28"/>
        </w:rPr>
        <w:t>
       Өтемдік отырғызу сәтінен бастап екі жыл ішінде, тармақшаларға сәйкес көшеттерді күтіп-ұстау және қорғау жөніндегі іс-шараларды жүргізуге кепілдік береді 4), 5), 6), 7) және жасыл желектерді күтіп-ұстау мен қорғау ережесінің 7-тармағының 8) тармақшасына сәйкес әзірленді және екі жыл өткеннен кейін оларды ағаштардың жерсіну актісі негізінде жергілікті атқарушы органның теңгеріміне берсін.</w:t>
      </w:r>
    </w:p>
    <w:bookmarkEnd w:id="114"/>
    <w:bookmarkStart w:name="z134" w:id="115"/>
    <w:p>
      <w:pPr>
        <w:spacing w:after="0"/>
        <w:ind w:left="0"/>
        <w:jc w:val="both"/>
      </w:pPr>
      <w:r>
        <w:rPr>
          <w:rFonts w:ascii="Times New Roman"/>
          <w:b w:val="false"/>
          <w:i w:val="false"/>
          <w:color w:val="000000"/>
          <w:sz w:val="28"/>
        </w:rPr>
        <w:t>
      ____________________________________________________________________</w:t>
      </w:r>
    </w:p>
    <w:bookmarkEnd w:id="115"/>
    <w:bookmarkStart w:name="z135" w:id="116"/>
    <w:p>
      <w:pPr>
        <w:spacing w:after="0"/>
        <w:ind w:left="0"/>
        <w:jc w:val="both"/>
      </w:pPr>
      <w:r>
        <w:rPr>
          <w:rFonts w:ascii="Times New Roman"/>
          <w:b w:val="false"/>
          <w:i w:val="false"/>
          <w:color w:val="000000"/>
          <w:sz w:val="28"/>
        </w:rPr>
        <w:t>
      (жеке немесе заңды тұлғаның атауы)</w:t>
      </w:r>
    </w:p>
    <w:bookmarkEnd w:id="116"/>
    <w:bookmarkStart w:name="z136" w:id="117"/>
    <w:p>
      <w:pPr>
        <w:spacing w:after="0"/>
        <w:ind w:left="0"/>
        <w:jc w:val="both"/>
      </w:pPr>
      <w:r>
        <w:rPr>
          <w:rFonts w:ascii="Times New Roman"/>
          <w:b w:val="false"/>
          <w:i w:val="false"/>
          <w:color w:val="000000"/>
          <w:sz w:val="28"/>
        </w:rPr>
        <w:t>
       жасыл желектерді күтіп ұстау және қорғау ережелерін бұзғаны үшін Қазақстан Республикасының Әкімшілік құқық бұзушылық туралы Кодексіне сәйкес жауапкершілікке тартылатыны хабарланды.</w:t>
      </w:r>
    </w:p>
    <w:bookmarkEnd w:id="117"/>
    <w:bookmarkStart w:name="z137" w:id="118"/>
    <w:p>
      <w:pPr>
        <w:spacing w:after="0"/>
        <w:ind w:left="0"/>
        <w:jc w:val="both"/>
      </w:pPr>
      <w:r>
        <w:rPr>
          <w:rFonts w:ascii="Times New Roman"/>
          <w:b w:val="false"/>
          <w:i w:val="false"/>
          <w:color w:val="000000"/>
          <w:sz w:val="28"/>
        </w:rPr>
        <w:t>
       Күні: 20__ ж. "___" ____________</w:t>
      </w:r>
    </w:p>
    <w:bookmarkEnd w:id="118"/>
    <w:bookmarkStart w:name="z138" w:id="119"/>
    <w:p>
      <w:pPr>
        <w:spacing w:after="0"/>
        <w:ind w:left="0"/>
        <w:jc w:val="both"/>
      </w:pPr>
      <w:r>
        <w:rPr>
          <w:rFonts w:ascii="Times New Roman"/>
          <w:b w:val="false"/>
          <w:i w:val="false"/>
          <w:color w:val="000000"/>
          <w:sz w:val="28"/>
        </w:rPr>
        <w:t>
       _____________________________</w:t>
      </w:r>
    </w:p>
    <w:bookmarkEnd w:id="119"/>
    <w:bookmarkStart w:name="z139" w:id="120"/>
    <w:p>
      <w:pPr>
        <w:spacing w:after="0"/>
        <w:ind w:left="0"/>
        <w:jc w:val="both"/>
      </w:pPr>
      <w:r>
        <w:rPr>
          <w:rFonts w:ascii="Times New Roman"/>
          <w:b w:val="false"/>
          <w:i w:val="false"/>
          <w:color w:val="000000"/>
          <w:sz w:val="28"/>
        </w:rPr>
        <w:t>
       Басшының Т. А. Ә. және қолы (мөрі бар болса)</w:t>
      </w:r>
    </w:p>
    <w:bookmarkEnd w:id="120"/>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