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49511" w14:textId="ac495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 бойынша жолаушылар мен багажды автомобильмен тұрақты тасымалдау бірыңғай тарифін белгілеу туралы</w:t>
      </w:r>
    </w:p>
    <w:p>
      <w:pPr>
        <w:spacing w:after="0"/>
        <w:ind w:left="0"/>
        <w:jc w:val="both"/>
      </w:pPr>
      <w:r>
        <w:rPr>
          <w:rFonts w:ascii="Times New Roman"/>
          <w:b w:val="false"/>
          <w:i w:val="false"/>
          <w:color w:val="000000"/>
          <w:sz w:val="28"/>
        </w:rPr>
        <w:t>Алматы облысы Талдықорған қаласы әкімдігінің 2017 жылғы 8 желтоқсандағы № 705 қаулысы. Алматы облысы Әділет департаментінде 2017 жылы 14 желтоқсанда № 4425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31-бабы </w:t>
      </w:r>
      <w:r>
        <w:rPr>
          <w:rFonts w:ascii="Times New Roman"/>
          <w:b w:val="false"/>
          <w:i w:val="false"/>
          <w:color w:val="000000"/>
          <w:sz w:val="28"/>
        </w:rPr>
        <w:t>2-тармағына</w:t>
      </w:r>
      <w:r>
        <w:rPr>
          <w:rFonts w:ascii="Times New Roman"/>
          <w:b w:val="false"/>
          <w:i w:val="false"/>
          <w:color w:val="000000"/>
          <w:sz w:val="28"/>
        </w:rPr>
        <w:t xml:space="preserve"> және "Автомобиль көлігі туралы" 2003 жылғы 4 шілдедегі Қазақстан Республикасы Заңының 19-бабы </w:t>
      </w:r>
      <w:r>
        <w:rPr>
          <w:rFonts w:ascii="Times New Roman"/>
          <w:b w:val="false"/>
          <w:i w:val="false"/>
          <w:color w:val="000000"/>
          <w:sz w:val="28"/>
        </w:rPr>
        <w:t>2-тармағына</w:t>
      </w:r>
      <w:r>
        <w:rPr>
          <w:rFonts w:ascii="Times New Roman"/>
          <w:b w:val="false"/>
          <w:i w:val="false"/>
          <w:color w:val="000000"/>
          <w:sz w:val="28"/>
        </w:rPr>
        <w:t xml:space="preserve"> сәйкес, Талдықорған қалалық мәслихатының 2017 жылғы 17 қарашадағы "Талдықорған қаласында жолаушылар мен багажды автомобильмен тұрақты тасымалдау тарифін келісу туралы" № 133 шешімінің негізінде, қала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0"/>
    <w:bookmarkStart w:name="z8" w:id="1"/>
    <w:p>
      <w:pPr>
        <w:spacing w:after="0"/>
        <w:ind w:left="0"/>
        <w:jc w:val="both"/>
      </w:pPr>
      <w:r>
        <w:rPr>
          <w:rFonts w:ascii="Times New Roman"/>
          <w:b w:val="false"/>
          <w:i w:val="false"/>
          <w:color w:val="000000"/>
          <w:sz w:val="28"/>
        </w:rPr>
        <w:t>
      1. Талдықорған қаласы бойынша қалалық (ауылдық) қатынаста автомобильмен жолаушылар мен багажды тұрақты тасымалдаудың бірыңғай тарифі барлық маршруттар үшін 80 (сексен) теңге мөлшерінде белгіленсін.</w:t>
      </w:r>
    </w:p>
    <w:bookmarkEnd w:id="1"/>
    <w:bookmarkStart w:name="z9" w:id="2"/>
    <w:p>
      <w:pPr>
        <w:spacing w:after="0"/>
        <w:ind w:left="0"/>
        <w:jc w:val="both"/>
      </w:pPr>
      <w:r>
        <w:rPr>
          <w:rFonts w:ascii="Times New Roman"/>
          <w:b w:val="false"/>
          <w:i w:val="false"/>
          <w:color w:val="000000"/>
          <w:sz w:val="28"/>
        </w:rPr>
        <w:t xml:space="preserve">
      2. Талдықорған қаласы әкімдігінің "Талдықорған қаласында жолаушылар мен багажды автомобильмен тұрақты тасымалдау бірыңғай тарифін белгілеу туралы" 2015 жылғы 13 наурыздағы № 6-217 (Нормативтік құқықтық актілерді мемлекеттік тіркеу тізілімінде </w:t>
      </w:r>
      <w:r>
        <w:rPr>
          <w:rFonts w:ascii="Times New Roman"/>
          <w:b w:val="false"/>
          <w:i w:val="false"/>
          <w:color w:val="000000"/>
          <w:sz w:val="28"/>
        </w:rPr>
        <w:t>№ 2981</w:t>
      </w:r>
      <w:r>
        <w:rPr>
          <w:rFonts w:ascii="Times New Roman"/>
          <w:b w:val="false"/>
          <w:i w:val="false"/>
          <w:color w:val="000000"/>
          <w:sz w:val="28"/>
        </w:rPr>
        <w:t xml:space="preserve"> тіркелген, 2015 жылғы 20 наурызында "Талдықорған" газетінде жарияланған) қаулысының күші жойылды деп танылсын.</w:t>
      </w:r>
    </w:p>
    <w:bookmarkEnd w:id="2"/>
    <w:bookmarkStart w:name="z10" w:id="3"/>
    <w:p>
      <w:pPr>
        <w:spacing w:after="0"/>
        <w:ind w:left="0"/>
        <w:jc w:val="both"/>
      </w:pPr>
      <w:r>
        <w:rPr>
          <w:rFonts w:ascii="Times New Roman"/>
          <w:b w:val="false"/>
          <w:i w:val="false"/>
          <w:color w:val="000000"/>
          <w:sz w:val="28"/>
        </w:rPr>
        <w:t>
      3. "Талдықорған қаласының жолаушылар көлігі және автомобиль жолдары" мемлекеттік мекемесі Қазақстан Республикасының заңнамасында белгіленген тәртіппен:</w:t>
      </w:r>
    </w:p>
    <w:bookmarkEnd w:id="3"/>
    <w:bookmarkStart w:name="z11" w:id="4"/>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тіркелуін;</w:t>
      </w:r>
    </w:p>
    <w:bookmarkEnd w:id="4"/>
    <w:bookmarkStart w:name="z12" w:id="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 түрдегі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13" w:id="6"/>
    <w:p>
      <w:pPr>
        <w:spacing w:after="0"/>
        <w:ind w:left="0"/>
        <w:jc w:val="both"/>
      </w:pPr>
      <w:r>
        <w:rPr>
          <w:rFonts w:ascii="Times New Roman"/>
          <w:b w:val="false"/>
          <w:i w:val="false"/>
          <w:color w:val="000000"/>
          <w:sz w:val="28"/>
        </w:rPr>
        <w:t>
      3) осы қаулыны мемлекеттік тіркелген күнінен кейін күнтізбелік он күн ішінде оның көшірмесін ресми жариялауға Талдықорған қаласы аумағында таратылатын мерзімді баспа басылымға жолдауын;</w:t>
      </w:r>
    </w:p>
    <w:bookmarkEnd w:id="6"/>
    <w:bookmarkStart w:name="z14" w:id="7"/>
    <w:p>
      <w:pPr>
        <w:spacing w:after="0"/>
        <w:ind w:left="0"/>
        <w:jc w:val="both"/>
      </w:pPr>
      <w:r>
        <w:rPr>
          <w:rFonts w:ascii="Times New Roman"/>
          <w:b w:val="false"/>
          <w:i w:val="false"/>
          <w:color w:val="000000"/>
          <w:sz w:val="28"/>
        </w:rPr>
        <w:t>
      4) осы қаулыны Талдықорған қаласы әкімдігінің интернет-ресурсында оның ресми жарияланғаннан кейін орналастыруын;</w:t>
      </w:r>
    </w:p>
    <w:bookmarkEnd w:id="7"/>
    <w:bookmarkStart w:name="z15" w:id="8"/>
    <w:p>
      <w:pPr>
        <w:spacing w:after="0"/>
        <w:ind w:left="0"/>
        <w:jc w:val="both"/>
      </w:pPr>
      <w:r>
        <w:rPr>
          <w:rFonts w:ascii="Times New Roman"/>
          <w:b w:val="false"/>
          <w:i w:val="false"/>
          <w:color w:val="000000"/>
          <w:sz w:val="28"/>
        </w:rPr>
        <w:t>
      5) осы қаулы мемлекеттік тіркелген күннен кейін он жұмыс күні ішінде Талдықорған қаласы әкімі аппаратының заң және мемлекеттік-құқықтық бөлімшесіне осы тармақтың 1), 2), 3) және 4) тармақшаларында қарастырылған іс-шаралардың орындалуы туралы мәліметтерді ұсынуды қамтамасыз етсін.</w:t>
      </w:r>
    </w:p>
    <w:bookmarkEnd w:id="8"/>
    <w:bookmarkStart w:name="z16" w:id="9"/>
    <w:p>
      <w:pPr>
        <w:spacing w:after="0"/>
        <w:ind w:left="0"/>
        <w:jc w:val="both"/>
      </w:pPr>
      <w:r>
        <w:rPr>
          <w:rFonts w:ascii="Times New Roman"/>
          <w:b w:val="false"/>
          <w:i w:val="false"/>
          <w:color w:val="000000"/>
          <w:sz w:val="28"/>
        </w:rPr>
        <w:t>
      4. Осы қаулының орындалуын бақылау қала әкімінің орынбасары Д. Жолжановқа жүктелсін.</w:t>
      </w:r>
    </w:p>
    <w:bookmarkEnd w:id="9"/>
    <w:bookmarkStart w:name="z17" w:id="10"/>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Қарасаев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Талдықорған қалалық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 Бұлдыбаев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