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eb02" w14:textId="cc6e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би ауылдық округінің Бәйдібек би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Бәйдібек би ауылдық округі әкімінің 2017 жылғы 24 ақпандағы № 10 шешімі. Алматы облысы Әділет департаментінде 2017 жылы 28 наурызда № 4155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би ауылдық округінің Бәйдібек би ауылы халқының пікірін ескере отырып және Алматы облысының ономастикалық комиссиясының 2016 жылғы 07 маусымындағы қорытындысы негізінде, Бәйдібек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Бәйдібек би ауылдық округінің Бәйдібек би ауылындағы "Победа" көшесі "Әбілда Зәкіров" көшесіне, "Подгорная" көшесі "Стамбек Оралбаев"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Бәйдібек би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Ә. Әмірденов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