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cf3c" w14:textId="c64c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2014 жылғы 4 сәуірдегі "Ескелді аудандық мәслихатының Регламентін бекіту туралы" № 34-185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6 ақпандағы № 11-66 шешімі. Алматы облысы Әділет департаментінде 2017 жылы 17 ақпанда № 4098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"Ескелді аудандық мәслихатының Регламентін бекіту туралы" 2014 жылғы 4 сәуірдегі № 34-185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2690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20 мамырында "Әділет" ақпараттық-құқықтық жүйесінде жарияланған) шешімінің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Ескелді аудандық мәслихаты аппаратының басшысы Сопаков Маулен Бірлікұлына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Сыбанбаева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