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4128" w14:textId="33c4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2016 жылғы 22 желтоқсандағы "Ескелді ауданының 2017-2019 жылдарға арналған бюджеті туралы" № 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21 тамыздағы № 18-120 шешімі. Алматы облысы Әділет департаментінде 2017 жылы 29 тамызда № 4319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ауданының мәслихаты ШЕШІМ ҚАБЫЛДАДЫ: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2017-2019 жылдарға арналған бюджеті туралы" 2016 жылғы 22 желтоқсандағы № 10-57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қаңтарында, 2017 жылдың 26 қаңтарында "Жетісу шұғыласы" газетінде жарияланған) шешіміне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бюджеті тиісінше 1, 2 және 3-қосымшаларға сәйкес, оның ішінде 2017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5790950 мың теңге, 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325286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9330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8500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5447834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1174636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616278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3656920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5839693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9481 мың теңге, оның ішінде: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44246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34765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58224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58224 мың теңге.".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қаржы, бюджет және заңдылықты сақтау мәселелерін қамтитын" тұрақты комиссиясына жүктелсін.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21 тамыздағы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"Ескелді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10-57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18-120 шешіміне қосымша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2016 жылғы 22 желтоқсандағы "Ескелді ауданының 2017-2019 жылдарға арналған бюджеті туралы" №10-57 шешімімен бекітілген 1-қосымша 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306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