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713f" w14:textId="9a9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31 қазандағы № 23-96 шешімі. Алматы облысы Әділет департаментінде 2017 жылы 14 қарашада № 4366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2017-2019 жылдарға арналған бюджеті туралы" 2016 жылғы 21 желтоқсандағы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"Қаратал"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4766623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278492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4800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3000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4480331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916799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410772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3152760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4769133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17570 мың теңге, оның ішінде: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30632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13062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20080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20080 мың теңге.".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қазандағы "Қаратал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туралы" № 23-96 шешіміне 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"Қаратал ауданының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