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c930" w14:textId="788c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ы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Тастөбе ауылдық округі әкімінің 2017 жылғы 19 қаңтардағы № 2 шешімі. Алматы облысы Әділет департаментінде 2017 жылы 2 ақпанда № 40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иялық инспекторының 2016 жылғы 15 желтоқсандағы № 6 ұсынысының негізінде, Тас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стөбе ауылдық округінің Тастөбе ауылының № 1 табынына мүйізді ірі қара малдардың арасында қарасан ауруының пайда болуына байланысты белгіленген карантин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стөбе ауылдық округінің Тастөбе ауылының № 1 табынына карантин белгілеу туралы" 2016 жылғы 04 қарашадағы № 13 Тастөбе ауылдық округі әкімінің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6 желтоқсанында "Қарата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төбе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ун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