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0eb1" w14:textId="b550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№ 326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26 қаңтардағы № 10 қаулысы. Жамбыл облысы Әділет департаментінде 2017 жылғы 16 ақпанда № 3314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облысының жергiлiктi маңызы бар балық шаруашылығы су айдындарының және (немесе) учаскелерінің тiзбесiн бекiту туралы" Жамбыл облысы әкімдігінің 2015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23 қаңтарда "Ақ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Жамбыл облысының жергiлiктi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жергілікті маңызы бар балық </w:t>
      </w:r>
      <w:r>
        <w:rPr>
          <w:rFonts w:ascii="Times New Roman"/>
          <w:b/>
          <w:i w:val="false"/>
          <w:color w:val="000000"/>
        </w:rPr>
        <w:t>шаруашылығы су айдындарының және (немесе) учаскелерінің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060"/>
        <w:gridCol w:w="9624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айдындарының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Ақкүмбез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Кеңес-2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Қарақайнар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Дауытбай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Көшеней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Темірбек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Жиеналы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Сарыбалдақ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Шәлке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Шапаваловское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Арғын-қамалған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Каскад 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Багара-2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Ынтымақ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Қарабақыр 18. 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Түймекент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Бөгеткөл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Таскөл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Сеңгірбай-1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Сеңгірбай-2 (Үмбет)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Сеңгірбай-3 (Аюбай)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Сұлукөл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Каскад Көктем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Көлқайнар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5-Ферма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Кіші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Бөкен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Ділдебай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Жаманкөл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Жасөркен-1 19. Бекнұр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Билікөл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Теріс-Ашыбұлақ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Шақпақ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Төрт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Қожағұл 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Көкәуіт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Қоралас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Ұзынбұлақ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Бағдат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Кәріқорған-1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Кәріқорған-2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Корейское 16. Дихан 17. Қоңыртөбе-1 18. Қоңыртөбе-2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Жоғарғы құрама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Белогорка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Пруд Разъезд-98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Құндыз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Қызылшаруа 7. Баскөл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Каскад 4-бөлімше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Ленинский-Комсомольский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Ақкүшік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Көкшырат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Сұмқайтты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Ақермен-1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Ақермен-2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Ленин-Жолы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Қызыл 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Төменгі Мақанды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Кіші 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Хамзайка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Қаракөл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Кіші-қамқалы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Қашқантеңіз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Ақкөл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Жартас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Мыңшұқыр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Старицакөл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Ащыкөл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Үлкен қамқалы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Ынталы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Бүркітті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Жылқыбай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Тасөткел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Ақсу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Даланқұдық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Шөміш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Ешкілі 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Қарақоныз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Қақпатас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Қарасу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