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116d" w14:textId="e651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шекарасындағы Балқаш көлінің "Аяқарал" аралы шегінде су қорғау аймақтары мен белдеулерін белгілеу туралы</w:t>
      </w:r>
    </w:p>
    <w:p>
      <w:pPr>
        <w:spacing w:after="0"/>
        <w:ind w:left="0"/>
        <w:jc w:val="both"/>
      </w:pPr>
      <w:r>
        <w:rPr>
          <w:rFonts w:ascii="Times New Roman"/>
          <w:b w:val="false"/>
          <w:i w:val="false"/>
          <w:color w:val="000000"/>
          <w:sz w:val="28"/>
        </w:rPr>
        <w:t>Жамбыл облысы әкімдігінің 2017 жылғы 16 наурыздағы № 45 қаулысы. Жамбыл облысы Әділет департаментінде 2017 жылғы 21 сәуірде № 3401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облысы шекарасындағы, Балқаш көлінің "Аяқарал" аралы шегінде су қорғау аймақтары мен белдеулері;</w:t>
      </w:r>
    </w:p>
    <w:bookmarkEnd w:id="3"/>
    <w:bookmarkStart w:name="z9"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облысы, Балқаш көлі шекарасында орналасқан "Аяқарал" аралы шегінде су қорғау аймақтарын, белдеулерін шаруашылықта пайдалану режимі белгіленсін.</w:t>
      </w:r>
    </w:p>
    <w:bookmarkEnd w:id="4"/>
    <w:bookmarkStart w:name="z10" w:id="5"/>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 қамтамасыз етуге:</w:t>
      </w:r>
    </w:p>
    <w:bookmarkEnd w:id="5"/>
    <w:bookmarkStart w:name="z11"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2"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7"/>
    <w:bookmarkStart w:name="z13" w:id="8"/>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8"/>
    <w:bookmarkStart w:name="z14" w:id="9"/>
    <w:p>
      <w:pPr>
        <w:spacing w:after="0"/>
        <w:ind w:left="0"/>
        <w:jc w:val="both"/>
      </w:pPr>
      <w:r>
        <w:rPr>
          <w:rFonts w:ascii="Times New Roman"/>
          <w:b w:val="false"/>
          <w:i w:val="false"/>
          <w:color w:val="000000"/>
          <w:sz w:val="28"/>
        </w:rPr>
        <w:t>
      4) осы қаулыдан туындайтын өзге де шараларды қабылдауды.</w:t>
      </w:r>
    </w:p>
    <w:bookmarkEnd w:id="9"/>
    <w:bookmarkStart w:name="z15" w:id="10"/>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А.Нұралиевке жүктелсін. </w:t>
      </w:r>
    </w:p>
    <w:bookmarkEnd w:id="10"/>
    <w:bookmarkStart w:name="z16" w:id="11"/>
    <w:p>
      <w:pPr>
        <w:spacing w:after="0"/>
        <w:ind w:left="0"/>
        <w:jc w:val="both"/>
      </w:pPr>
      <w:r>
        <w:rPr>
          <w:rFonts w:ascii="Times New Roman"/>
          <w:b w:val="false"/>
          <w:i w:val="false"/>
          <w:color w:val="000000"/>
          <w:sz w:val="28"/>
        </w:rPr>
        <w:t xml:space="preserve">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Ауыл шаруашылығы министрлігі</w:t>
      </w:r>
    </w:p>
    <w:bookmarkEnd w:id="13"/>
    <w:bookmarkStart w:name="z20" w:id="14"/>
    <w:p>
      <w:pPr>
        <w:spacing w:after="0"/>
        <w:ind w:left="0"/>
        <w:jc w:val="both"/>
      </w:pPr>
      <w:r>
        <w:rPr>
          <w:rFonts w:ascii="Times New Roman"/>
          <w:b w:val="false"/>
          <w:i w:val="false"/>
          <w:color w:val="000000"/>
          <w:sz w:val="28"/>
        </w:rPr>
        <w:t>
      Су ресурстары комитетінің Су ресурстарын</w:t>
      </w:r>
    </w:p>
    <w:bookmarkEnd w:id="14"/>
    <w:bookmarkStart w:name="z21" w:id="15"/>
    <w:p>
      <w:pPr>
        <w:spacing w:after="0"/>
        <w:ind w:left="0"/>
        <w:jc w:val="both"/>
      </w:pPr>
      <w:r>
        <w:rPr>
          <w:rFonts w:ascii="Times New Roman"/>
          <w:b w:val="false"/>
          <w:i w:val="false"/>
          <w:color w:val="000000"/>
          <w:sz w:val="28"/>
        </w:rPr>
        <w:t>
      пайдалануды реттеу және қорғау жөніндегі</w:t>
      </w:r>
    </w:p>
    <w:bookmarkEnd w:id="15"/>
    <w:bookmarkStart w:name="z22" w:id="16"/>
    <w:p>
      <w:pPr>
        <w:spacing w:after="0"/>
        <w:ind w:left="0"/>
        <w:jc w:val="both"/>
      </w:pPr>
      <w:r>
        <w:rPr>
          <w:rFonts w:ascii="Times New Roman"/>
          <w:b w:val="false"/>
          <w:i w:val="false"/>
          <w:color w:val="000000"/>
          <w:sz w:val="28"/>
        </w:rPr>
        <w:t>
      Балқаш-Алакөл бассейндік</w:t>
      </w:r>
    </w:p>
    <w:bookmarkEnd w:id="16"/>
    <w:bookmarkStart w:name="z23" w:id="17"/>
    <w:p>
      <w:pPr>
        <w:spacing w:after="0"/>
        <w:ind w:left="0"/>
        <w:jc w:val="both"/>
      </w:pPr>
      <w:r>
        <w:rPr>
          <w:rFonts w:ascii="Times New Roman"/>
          <w:b w:val="false"/>
          <w:i w:val="false"/>
          <w:color w:val="000000"/>
          <w:sz w:val="28"/>
        </w:rPr>
        <w:t>
      инспекциясының басшысы</w:t>
      </w:r>
    </w:p>
    <w:bookmarkEnd w:id="17"/>
    <w:bookmarkStart w:name="z24" w:id="18"/>
    <w:p>
      <w:pPr>
        <w:spacing w:after="0"/>
        <w:ind w:left="0"/>
        <w:jc w:val="both"/>
      </w:pPr>
      <w:r>
        <w:rPr>
          <w:rFonts w:ascii="Times New Roman"/>
          <w:b w:val="false"/>
          <w:i w:val="false"/>
          <w:color w:val="000000"/>
          <w:sz w:val="28"/>
        </w:rPr>
        <w:t>
      С. М. Мұқатаев</w:t>
      </w:r>
    </w:p>
    <w:bookmarkEnd w:id="18"/>
    <w:bookmarkStart w:name="z25" w:id="19"/>
    <w:p>
      <w:pPr>
        <w:spacing w:after="0"/>
        <w:ind w:left="0"/>
        <w:jc w:val="both"/>
      </w:pPr>
      <w:r>
        <w:rPr>
          <w:rFonts w:ascii="Times New Roman"/>
          <w:b w:val="false"/>
          <w:i w:val="false"/>
          <w:color w:val="000000"/>
          <w:sz w:val="28"/>
        </w:rPr>
        <w:t>
      2017 ж.</w:t>
      </w:r>
    </w:p>
    <w:bookmarkEnd w:id="19"/>
    <w:bookmarkStart w:name="z26" w:id="20"/>
    <w:p>
      <w:pPr>
        <w:spacing w:after="0"/>
        <w:ind w:left="0"/>
        <w:jc w:val="both"/>
      </w:pPr>
      <w:r>
        <w:rPr>
          <w:rFonts w:ascii="Times New Roman"/>
          <w:b w:val="false"/>
          <w:i w:val="false"/>
          <w:color w:val="000000"/>
          <w:sz w:val="28"/>
        </w:rPr>
        <w:t>
      Қазақстан Республикасы</w:t>
      </w:r>
    </w:p>
    <w:bookmarkEnd w:id="20"/>
    <w:bookmarkStart w:name="z27" w:id="21"/>
    <w:p>
      <w:pPr>
        <w:spacing w:after="0"/>
        <w:ind w:left="0"/>
        <w:jc w:val="both"/>
      </w:pPr>
      <w:r>
        <w:rPr>
          <w:rFonts w:ascii="Times New Roman"/>
          <w:b w:val="false"/>
          <w:i w:val="false"/>
          <w:color w:val="000000"/>
          <w:sz w:val="28"/>
        </w:rPr>
        <w:t>
      ұлттық экономика министрлігі</w:t>
      </w:r>
    </w:p>
    <w:bookmarkEnd w:id="21"/>
    <w:bookmarkStart w:name="z28" w:id="22"/>
    <w:p>
      <w:pPr>
        <w:spacing w:after="0"/>
        <w:ind w:left="0"/>
        <w:jc w:val="both"/>
      </w:pPr>
      <w:r>
        <w:rPr>
          <w:rFonts w:ascii="Times New Roman"/>
          <w:b w:val="false"/>
          <w:i w:val="false"/>
          <w:color w:val="000000"/>
          <w:sz w:val="28"/>
        </w:rPr>
        <w:t>
      Тұтынушылардың құқықтарын қорғау комитетінің</w:t>
      </w:r>
    </w:p>
    <w:bookmarkEnd w:id="22"/>
    <w:bookmarkStart w:name="z29" w:id="23"/>
    <w:p>
      <w:pPr>
        <w:spacing w:after="0"/>
        <w:ind w:left="0"/>
        <w:jc w:val="both"/>
      </w:pPr>
      <w:r>
        <w:rPr>
          <w:rFonts w:ascii="Times New Roman"/>
          <w:b w:val="false"/>
          <w:i w:val="false"/>
          <w:color w:val="000000"/>
          <w:sz w:val="28"/>
        </w:rPr>
        <w:t>
      Жамбыл облысы Тұтынушылардың құқықтарын</w:t>
      </w:r>
    </w:p>
    <w:bookmarkEnd w:id="23"/>
    <w:bookmarkStart w:name="z30" w:id="24"/>
    <w:p>
      <w:pPr>
        <w:spacing w:after="0"/>
        <w:ind w:left="0"/>
        <w:jc w:val="both"/>
      </w:pPr>
      <w:r>
        <w:rPr>
          <w:rFonts w:ascii="Times New Roman"/>
          <w:b w:val="false"/>
          <w:i w:val="false"/>
          <w:color w:val="000000"/>
          <w:sz w:val="28"/>
        </w:rPr>
        <w:t>
      қорғау департаменті республикалық</w:t>
      </w:r>
    </w:p>
    <w:bookmarkEnd w:id="24"/>
    <w:bookmarkStart w:name="z31" w:id="25"/>
    <w:p>
      <w:pPr>
        <w:spacing w:after="0"/>
        <w:ind w:left="0"/>
        <w:jc w:val="both"/>
      </w:pPr>
      <w:r>
        <w:rPr>
          <w:rFonts w:ascii="Times New Roman"/>
          <w:b w:val="false"/>
          <w:i w:val="false"/>
          <w:color w:val="000000"/>
          <w:sz w:val="28"/>
        </w:rPr>
        <w:t>
      мемлекеттік мекемесінің басшысы</w:t>
      </w:r>
    </w:p>
    <w:bookmarkEnd w:id="25"/>
    <w:bookmarkStart w:name="z32" w:id="26"/>
    <w:p>
      <w:pPr>
        <w:spacing w:after="0"/>
        <w:ind w:left="0"/>
        <w:jc w:val="both"/>
      </w:pPr>
      <w:r>
        <w:rPr>
          <w:rFonts w:ascii="Times New Roman"/>
          <w:b w:val="false"/>
          <w:i w:val="false"/>
          <w:color w:val="000000"/>
          <w:sz w:val="28"/>
        </w:rPr>
        <w:t>
      Т. С. Төлендиев</w:t>
      </w:r>
    </w:p>
    <w:bookmarkEnd w:id="26"/>
    <w:bookmarkStart w:name="z33" w:id="27"/>
    <w:p>
      <w:pPr>
        <w:spacing w:after="0"/>
        <w:ind w:left="0"/>
        <w:jc w:val="both"/>
      </w:pPr>
      <w:r>
        <w:rPr>
          <w:rFonts w:ascii="Times New Roman"/>
          <w:b w:val="false"/>
          <w:i w:val="false"/>
          <w:color w:val="000000"/>
          <w:sz w:val="28"/>
        </w:rPr>
        <w:t>
      2017 ж.</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45 қаулысына 1 қосымша</w:t>
            </w:r>
          </w:p>
        </w:tc>
      </w:tr>
    </w:tbl>
    <w:bookmarkStart w:name="z35" w:id="28"/>
    <w:p>
      <w:pPr>
        <w:spacing w:after="0"/>
        <w:ind w:left="0"/>
        <w:jc w:val="left"/>
      </w:pPr>
      <w:r>
        <w:rPr>
          <w:rFonts w:ascii="Times New Roman"/>
          <w:b/>
          <w:i w:val="false"/>
          <w:color w:val="000000"/>
        </w:rPr>
        <w:t xml:space="preserve"> Жамбыл облысы шекарасындағы Балқаш көлінің "Аяқарал" аралы шегіндегі су қорғау аймақтары мен белдеулері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706"/>
        <w:gridCol w:w="1763"/>
        <w:gridCol w:w="1763"/>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w:t>
            </w:r>
          </w:p>
          <w:bookmarkEnd w:id="29"/>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w:t>
            </w:r>
          </w:p>
          <w:bookmarkEnd w:id="30"/>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w:t>
            </w:r>
          </w:p>
          <w:bookmarkEnd w:id="31"/>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көліндегі "Аяқарал" аралының орналасқан шегінде (342,0 метр су қорғау аймақтары мен белдеулерінің ішкі шекарасы бойынша су белдеуінде қабылданды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45 қаулысына 2 қосымша</w:t>
            </w:r>
          </w:p>
        </w:tc>
      </w:tr>
    </w:tbl>
    <w:bookmarkStart w:name="z40" w:id="32"/>
    <w:p>
      <w:pPr>
        <w:spacing w:after="0"/>
        <w:ind w:left="0"/>
        <w:jc w:val="left"/>
      </w:pPr>
      <w:r>
        <w:rPr>
          <w:rFonts w:ascii="Times New Roman"/>
          <w:b/>
          <w:i w:val="false"/>
          <w:color w:val="000000"/>
        </w:rPr>
        <w:t xml:space="preserve"> Жамбыл облысы, Балқаш көлі шекарасында орналасқан "Аяқарал" аралы шегінде су қорғау аймақтарын, белдеулерін шаруашылықта пайдалану режимі</w:t>
      </w:r>
    </w:p>
    <w:bookmarkEnd w:id="32"/>
    <w:bookmarkStart w:name="z41" w:id="33"/>
    <w:p>
      <w:pPr>
        <w:spacing w:after="0"/>
        <w:ind w:left="0"/>
        <w:jc w:val="both"/>
      </w:pPr>
      <w:r>
        <w:rPr>
          <w:rFonts w:ascii="Times New Roman"/>
          <w:b w:val="false"/>
          <w:i w:val="false"/>
          <w:color w:val="000000"/>
          <w:sz w:val="28"/>
        </w:rPr>
        <w:t>
      1. Су қорғау аймақтарының шегінде:</w:t>
      </w:r>
    </w:p>
    <w:bookmarkEnd w:id="33"/>
    <w:bookmarkStart w:name="z42" w:id="3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4"/>
    <w:bookmarkStart w:name="z43" w:id="3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5"/>
    <w:bookmarkStart w:name="z44" w:id="36"/>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6"/>
    <w:bookmarkStart w:name="z45" w:id="3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7"/>
    <w:bookmarkStart w:name="z46" w:id="3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8"/>
    <w:bookmarkStart w:name="z47" w:id="3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39"/>
    <w:bookmarkStart w:name="z48" w:id="4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0"/>
    <w:bookmarkStart w:name="z49" w:id="41"/>
    <w:p>
      <w:pPr>
        <w:spacing w:after="0"/>
        <w:ind w:left="0"/>
        <w:jc w:val="both"/>
      </w:pPr>
      <w:r>
        <w:rPr>
          <w:rFonts w:ascii="Times New Roman"/>
          <w:b w:val="false"/>
          <w:i w:val="false"/>
          <w:color w:val="000000"/>
          <w:sz w:val="28"/>
        </w:rPr>
        <w:t>
      2. Су қорғау белдеулерінің шегінде:</w:t>
      </w:r>
    </w:p>
    <w:bookmarkEnd w:id="41"/>
    <w:bookmarkStart w:name="z50" w:id="42"/>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2"/>
    <w:bookmarkStart w:name="z51" w:id="43"/>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43"/>
    <w:bookmarkStart w:name="z52" w:id="44"/>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4"/>
    <w:bookmarkStart w:name="z53" w:id="45"/>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5"/>
    <w:bookmarkStart w:name="z54" w:id="46"/>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6"/>
    <w:bookmarkStart w:name="z55" w:id="47"/>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7"/>
    <w:bookmarkStart w:name="z56" w:id="48"/>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48"/>
    <w:bookmarkStart w:name="z57" w:id="49"/>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