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4ca5" w14:textId="7d74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2017 жылғы 14 желтоқсандағы № 22-2 шешімі. Жамбыл облысы Әділет департаментінде 2017 жылғы 25 желтоқсанда № 3649 болып тіркелді.</w:t>
      </w:r>
    </w:p>
    <w:p>
      <w:pPr>
        <w:spacing w:after="0"/>
        <w:ind w:left="0"/>
        <w:jc w:val="both"/>
      </w:pPr>
      <w:bookmarkStart w:name="z4"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 жылғы 11 желтоқсандағы "2018-2020 жылдарға арналған облыстық бюджет туралы" </w:t>
      </w:r>
      <w:r>
        <w:rPr>
          <w:rFonts w:ascii="Times New Roman"/>
          <w:b w:val="false"/>
          <w:i w:val="false"/>
          <w:color w:val="000000"/>
          <w:sz w:val="28"/>
        </w:rPr>
        <w:t>№ 18-3</w:t>
      </w:r>
      <w:r>
        <w:rPr>
          <w:rFonts w:ascii="Times New Roman"/>
          <w:b w:val="false"/>
          <w:i w:val="false"/>
          <w:color w:val="000000"/>
          <w:sz w:val="28"/>
        </w:rPr>
        <w:t xml:space="preserve"> облыстық мәслихаттың шешімі (нормативтік құқықтық актілерде мемлекеттік тіркеу тізілімінде </w:t>
      </w:r>
      <w:r>
        <w:rPr>
          <w:rFonts w:ascii="Times New Roman"/>
          <w:b w:val="false"/>
          <w:i w:val="false"/>
          <w:color w:val="000000"/>
          <w:sz w:val="28"/>
        </w:rPr>
        <w:t>№ 3622</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13 795 102 мың теңге, оның ішінде: </w:t>
      </w:r>
    </w:p>
    <w:bookmarkEnd w:id="3"/>
    <w:bookmarkStart w:name="z9" w:id="4"/>
    <w:p>
      <w:pPr>
        <w:spacing w:after="0"/>
        <w:ind w:left="0"/>
        <w:jc w:val="both"/>
      </w:pPr>
      <w:r>
        <w:rPr>
          <w:rFonts w:ascii="Times New Roman"/>
          <w:b w:val="false"/>
          <w:i w:val="false"/>
          <w:color w:val="000000"/>
          <w:sz w:val="28"/>
        </w:rPr>
        <w:t>
      салықтық түсімдер – 1 165 584 мың теңге;</w:t>
      </w:r>
    </w:p>
    <w:bookmarkEnd w:id="4"/>
    <w:bookmarkStart w:name="z10" w:id="5"/>
    <w:p>
      <w:pPr>
        <w:spacing w:after="0"/>
        <w:ind w:left="0"/>
        <w:jc w:val="both"/>
      </w:pPr>
      <w:r>
        <w:rPr>
          <w:rFonts w:ascii="Times New Roman"/>
          <w:b w:val="false"/>
          <w:i w:val="false"/>
          <w:color w:val="000000"/>
          <w:sz w:val="28"/>
        </w:rPr>
        <w:t>
      салықтық емес түсімдер –9 604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–59 822 мың теңге;</w:t>
      </w:r>
    </w:p>
    <w:bookmarkEnd w:id="6"/>
    <w:bookmarkStart w:name="z12" w:id="7"/>
    <w:p>
      <w:pPr>
        <w:spacing w:after="0"/>
        <w:ind w:left="0"/>
        <w:jc w:val="both"/>
      </w:pPr>
      <w:r>
        <w:rPr>
          <w:rFonts w:ascii="Times New Roman"/>
          <w:b w:val="false"/>
          <w:i w:val="false"/>
          <w:color w:val="000000"/>
          <w:sz w:val="28"/>
        </w:rPr>
        <w:t>
      трансферттер түсiмі –12 560 092 мың теңге;</w:t>
      </w:r>
    </w:p>
    <w:bookmarkEnd w:id="7"/>
    <w:bookmarkStart w:name="z13" w:id="8"/>
    <w:p>
      <w:pPr>
        <w:spacing w:after="0"/>
        <w:ind w:left="0"/>
        <w:jc w:val="both"/>
      </w:pPr>
      <w:r>
        <w:rPr>
          <w:rFonts w:ascii="Times New Roman"/>
          <w:b w:val="false"/>
          <w:i w:val="false"/>
          <w:color w:val="000000"/>
          <w:sz w:val="28"/>
        </w:rPr>
        <w:t xml:space="preserve">
      2) шығындар –13 812 451 мың теңге; </w:t>
      </w:r>
    </w:p>
    <w:bookmarkEnd w:id="8"/>
    <w:bookmarkStart w:name="z14" w:id="9"/>
    <w:p>
      <w:pPr>
        <w:spacing w:after="0"/>
        <w:ind w:left="0"/>
        <w:jc w:val="both"/>
      </w:pPr>
      <w:r>
        <w:rPr>
          <w:rFonts w:ascii="Times New Roman"/>
          <w:b w:val="false"/>
          <w:i w:val="false"/>
          <w:color w:val="000000"/>
          <w:sz w:val="28"/>
        </w:rPr>
        <w:t>
      3) таза бюджеттік кредит беру – 12 090 мың теңге, оның ішінде:</w:t>
      </w:r>
    </w:p>
    <w:bookmarkEnd w:id="9"/>
    <w:bookmarkStart w:name="z15" w:id="10"/>
    <w:p>
      <w:pPr>
        <w:spacing w:after="0"/>
        <w:ind w:left="0"/>
        <w:jc w:val="both"/>
      </w:pPr>
      <w:r>
        <w:rPr>
          <w:rFonts w:ascii="Times New Roman"/>
          <w:b w:val="false"/>
          <w:i w:val="false"/>
          <w:color w:val="000000"/>
          <w:sz w:val="28"/>
        </w:rPr>
        <w:t xml:space="preserve">
      бюджеттік кредиттер – 25 253 мың теңге; </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13 163 мың теңге;  </w:t>
      </w:r>
    </w:p>
    <w:bookmarkEnd w:id="11"/>
    <w:bookmarkStart w:name="z17" w:id="12"/>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 – - 29 439 мың теңге;</w:t>
      </w:r>
    </w:p>
    <w:bookmarkEnd w:id="15"/>
    <w:bookmarkStart w:name="z21" w:id="16"/>
    <w:p>
      <w:pPr>
        <w:spacing w:after="0"/>
        <w:ind w:left="0"/>
        <w:jc w:val="both"/>
      </w:pPr>
      <w:r>
        <w:rPr>
          <w:rFonts w:ascii="Times New Roman"/>
          <w:b w:val="false"/>
          <w:i w:val="false"/>
          <w:color w:val="000000"/>
          <w:sz w:val="28"/>
        </w:rPr>
        <w:t>
      6) бюджет тапшылығын (профицитін пайдалану) қаржыландыру – 29 439 мың теңге.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Байзақ аудандық мәслихатының 12.03.2018 </w:t>
      </w:r>
      <w:r>
        <w:rPr>
          <w:rFonts w:ascii="Times New Roman"/>
          <w:b w:val="false"/>
          <w:i w:val="false"/>
          <w:color w:val="000000"/>
          <w:sz w:val="28"/>
        </w:rPr>
        <w:t>№ 25-2</w:t>
      </w:r>
      <w:r>
        <w:rPr>
          <w:rFonts w:ascii="Times New Roman"/>
          <w:b w:val="false"/>
          <w:i w:val="false"/>
          <w:color w:val="ff0000"/>
          <w:sz w:val="28"/>
        </w:rPr>
        <w:t xml:space="preserve"> (01.01.2018 бастап қолданылады); 21.05.2018 </w:t>
      </w:r>
      <w:r>
        <w:rPr>
          <w:rFonts w:ascii="Times New Roman"/>
          <w:b w:val="false"/>
          <w:i w:val="false"/>
          <w:color w:val="000000"/>
          <w:sz w:val="28"/>
        </w:rPr>
        <w:t>№ 29-2</w:t>
      </w:r>
      <w:r>
        <w:rPr>
          <w:rFonts w:ascii="Times New Roman"/>
          <w:b w:val="false"/>
          <w:i w:val="false"/>
          <w:color w:val="ff0000"/>
          <w:sz w:val="28"/>
        </w:rPr>
        <w:t xml:space="preserve"> (01.01.2018 бастап қолданылады); 07.09.2018 </w:t>
      </w:r>
      <w:r>
        <w:rPr>
          <w:rFonts w:ascii="Times New Roman"/>
          <w:b w:val="false"/>
          <w:i w:val="false"/>
          <w:color w:val="000000"/>
          <w:sz w:val="28"/>
        </w:rPr>
        <w:t>№33-2</w:t>
      </w:r>
      <w:r>
        <w:rPr>
          <w:rFonts w:ascii="Times New Roman"/>
          <w:b w:val="false"/>
          <w:i w:val="false"/>
          <w:color w:val="ff0000"/>
          <w:sz w:val="28"/>
        </w:rPr>
        <w:t xml:space="preserve"> (01.01.2018 бастап қолданылады</w:t>
      </w:r>
      <w:r>
        <w:rPr>
          <w:rFonts w:ascii="Times New Roman"/>
          <w:b w:val="false"/>
          <w:i w:val="false"/>
          <w:color w:val="ff0000"/>
          <w:sz w:val="28"/>
        </w:rPr>
        <w:t xml:space="preserve">); 26.11.2018 </w:t>
      </w:r>
      <w:r>
        <w:rPr>
          <w:rFonts w:ascii="Times New Roman"/>
          <w:b w:val="false"/>
          <w:i w:val="false"/>
          <w:color w:val="000000"/>
          <w:sz w:val="28"/>
        </w:rPr>
        <w:t>№35-3</w:t>
      </w:r>
      <w:r>
        <w:rPr>
          <w:rFonts w:ascii="Times New Roman"/>
          <w:b w:val="false"/>
          <w:i w:val="false"/>
          <w:color w:val="ff0000"/>
          <w:sz w:val="28"/>
        </w:rPr>
        <w:t xml:space="preserve"> (01.01.2018 бастап қолданылады)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2018 жылы облыстық бюджеттен аудандық бюджетке берілетін субвенция мөлшері 8 252 928 мың теңге белгіленген. </w:t>
      </w:r>
    </w:p>
    <w:bookmarkStart w:name="z23" w:id="17"/>
    <w:p>
      <w:pPr>
        <w:spacing w:after="0"/>
        <w:ind w:left="0"/>
        <w:jc w:val="both"/>
      </w:pPr>
      <w:r>
        <w:rPr>
          <w:rFonts w:ascii="Times New Roman"/>
          <w:b w:val="false"/>
          <w:i w:val="false"/>
          <w:color w:val="000000"/>
          <w:sz w:val="28"/>
        </w:rPr>
        <w:t>
      2018 – 2020 жылдарға жеке табыс салығы мен әлеуметтік салық түсімдерінің бөлу нормативтері ауданның бюджетіне 50 пайыз мөлшерде белгіленсін.</w:t>
      </w:r>
    </w:p>
    <w:bookmarkEnd w:id="17"/>
    <w:bookmarkStart w:name="z24" w:id="18"/>
    <w:p>
      <w:pPr>
        <w:spacing w:after="0"/>
        <w:ind w:left="0"/>
        <w:jc w:val="both"/>
      </w:pPr>
      <w:r>
        <w:rPr>
          <w:rFonts w:ascii="Times New Roman"/>
          <w:b w:val="false"/>
          <w:i w:val="false"/>
          <w:color w:val="000000"/>
          <w:sz w:val="28"/>
        </w:rPr>
        <w:t xml:space="preserve">
      3. 2018 жылы ауданық бюджеттен аудандық маңызы бар қала, ауыл, кент, ауылдық округтерге берілетін субвенция мөлшері 1 413 210 мың теңге. </w:t>
      </w:r>
    </w:p>
    <w:bookmarkEnd w:id="18"/>
    <w:bookmarkStart w:name="z25" w:id="19"/>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облыстық бюджеттен қаржыландырылатын ауылдық елді мекендерде жұмыс істейтін мемлекеттік денсаулық сақтау, әлеуметтік қамсыздандыру, білім беру, мәдениет және спорт мекемелері мен ұйымдарының мамандарына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 ақы төлеу үшін қаржы көзделсін.</w:t>
      </w:r>
    </w:p>
    <w:bookmarkEnd w:id="19"/>
    <w:bookmarkStart w:name="z26" w:id="20"/>
    <w:p>
      <w:pPr>
        <w:spacing w:after="0"/>
        <w:ind w:left="0"/>
        <w:jc w:val="both"/>
      </w:pPr>
      <w:r>
        <w:rPr>
          <w:rFonts w:ascii="Times New Roman"/>
          <w:b w:val="false"/>
          <w:i w:val="false"/>
          <w:color w:val="000000"/>
          <w:sz w:val="28"/>
        </w:rPr>
        <w:t>
      5. Аудандық жергілікті атқарушы органының резерві 27 000 мың теңге мөлшерінде бекітілсін.</w:t>
      </w:r>
    </w:p>
    <w:bookmarkEnd w:id="20"/>
    <w:bookmarkStart w:name="z27" w:id="21"/>
    <w:p>
      <w:pPr>
        <w:spacing w:after="0"/>
        <w:ind w:left="0"/>
        <w:jc w:val="both"/>
      </w:pPr>
      <w:r>
        <w:rPr>
          <w:rFonts w:ascii="Times New Roman"/>
          <w:b w:val="false"/>
          <w:i w:val="false"/>
          <w:color w:val="000000"/>
          <w:sz w:val="28"/>
        </w:rPr>
        <w:t xml:space="preserve">
      6. 2018 жылға арналған жергілікті бюджеттердің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1"/>
    <w:bookmarkStart w:name="z28" w:id="22"/>
    <w:p>
      <w:pPr>
        <w:spacing w:after="0"/>
        <w:ind w:left="0"/>
        <w:jc w:val="both"/>
      </w:pPr>
      <w:r>
        <w:rPr>
          <w:rFonts w:ascii="Times New Roman"/>
          <w:b w:val="false"/>
          <w:i w:val="false"/>
          <w:color w:val="000000"/>
          <w:sz w:val="28"/>
        </w:rPr>
        <w:t xml:space="preserve">
      7. 2018 жылға негізгі капиталды сатудан түсетін түсімдер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7</w:t>
      </w:r>
      <w:r>
        <w:rPr>
          <w:rFonts w:ascii="Times New Roman"/>
          <w:b w:val="false"/>
          <w:i/>
          <w:color w:val="000000"/>
          <w:sz w:val="28"/>
        </w:rPr>
        <w:t xml:space="preserve">-тармаққа өзгерістер енгізілді - Жамбыл облысы </w:t>
      </w:r>
      <w:r>
        <w:rPr>
          <w:rFonts w:ascii="Times New Roman"/>
          <w:b w:val="false"/>
          <w:i/>
          <w:color w:val="000000"/>
          <w:sz w:val="28"/>
        </w:rPr>
        <w:t>Байзақ</w:t>
      </w:r>
      <w:r>
        <w:rPr>
          <w:rFonts w:ascii="Times New Roman"/>
          <w:b w:val="false"/>
          <w:i/>
          <w:color w:val="000000"/>
          <w:sz w:val="28"/>
        </w:rPr>
        <w:t xml:space="preserve"> аудандық мәслихатының 12.03.2018 </w:t>
      </w:r>
      <w:r>
        <w:rPr>
          <w:rFonts w:ascii="Times New Roman"/>
          <w:b w:val="false"/>
          <w:i w:val="false"/>
          <w:color w:val="000000"/>
          <w:sz w:val="28"/>
        </w:rPr>
        <w:t>№ 25-2</w:t>
      </w:r>
      <w:r>
        <w:rPr>
          <w:rFonts w:ascii="Times New Roman"/>
          <w:b w:val="false"/>
          <w:i w:val="false"/>
          <w:color w:val="000000"/>
          <w:sz w:val="28"/>
        </w:rPr>
        <w:t xml:space="preserve"> </w:t>
      </w:r>
      <w:r>
        <w:rPr>
          <w:rFonts w:ascii="Times New Roman"/>
          <w:b w:val="false"/>
          <w:i/>
          <w:color w:val="000000"/>
          <w:sz w:val="28"/>
        </w:rPr>
        <w:t>шешімімен (01.01.2018 бастап қолданылады).</w:t>
      </w:r>
    </w:p>
    <w:bookmarkStart w:name="z29" w:id="23"/>
    <w:p>
      <w:pPr>
        <w:spacing w:after="0"/>
        <w:ind w:left="0"/>
        <w:jc w:val="both"/>
      </w:pPr>
      <w:r>
        <w:rPr>
          <w:rFonts w:ascii="Times New Roman"/>
          <w:b w:val="false"/>
          <w:i w:val="false"/>
          <w:color w:val="000000"/>
          <w:sz w:val="28"/>
        </w:rPr>
        <w:t xml:space="preserve">
      8. 2018 жылға арналған Сазтерек ауылдық (селолық) округінің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3"/>
    <w:bookmarkStart w:name="z30" w:id="24"/>
    <w:p>
      <w:pPr>
        <w:spacing w:after="0"/>
        <w:ind w:left="0"/>
        <w:jc w:val="both"/>
      </w:pPr>
      <w:r>
        <w:rPr>
          <w:rFonts w:ascii="Times New Roman"/>
          <w:b w:val="false"/>
          <w:i w:val="false"/>
          <w:color w:val="000000"/>
          <w:sz w:val="28"/>
        </w:rPr>
        <w:t>
      9.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4"/>
    <w:bookmarkStart w:name="z31" w:id="25"/>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2018 жылдың 1 қаңтарынан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Туралиева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1 қосымша</w:t>
            </w:r>
          </w:p>
        </w:tc>
      </w:tr>
    </w:tbl>
    <w:bookmarkStart w:name="z37" w:id="26"/>
    <w:p>
      <w:pPr>
        <w:spacing w:after="0"/>
        <w:ind w:left="0"/>
        <w:jc w:val="left"/>
      </w:pPr>
      <w:r>
        <w:rPr>
          <w:rFonts w:ascii="Times New Roman"/>
          <w:b/>
          <w:i w:val="false"/>
          <w:color w:val="000000"/>
        </w:rPr>
        <w:t xml:space="preserve"> 2018 жылға арналған аудандық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Жамбыл облысы Байзақ аудандық мәслихатының 26.11.2018 </w:t>
      </w:r>
      <w:r>
        <w:rPr>
          <w:rFonts w:ascii="Times New Roman"/>
          <w:b w:val="false"/>
          <w:i w:val="false"/>
          <w:color w:val="ff0000"/>
          <w:sz w:val="28"/>
        </w:rPr>
        <w:t>№35-3</w:t>
      </w:r>
      <w:r>
        <w:rPr>
          <w:rFonts w:ascii="Times New Roman"/>
          <w:b w:val="false"/>
          <w:i w:val="false"/>
          <w:color w:val="ff0000"/>
          <w:sz w:val="28"/>
        </w:rPr>
        <w:t xml:space="preserve"> </w:t>
      </w:r>
      <w:r>
        <w:rPr>
          <w:rFonts w:ascii="Times New Roman"/>
          <w:b w:val="false"/>
          <w:i w:val="false"/>
          <w:color w:val="ff0000"/>
          <w:sz w:val="28"/>
        </w:rPr>
        <w:t>(01.01.2018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13795102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12485639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202"/>
        <w:gridCol w:w="1361"/>
        <w:gridCol w:w="5910"/>
        <w:gridCol w:w="27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13812451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7446973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6252523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6005591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2473036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бүру жүйелерін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1473201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3 қосымша</w:t>
            </w:r>
          </w:p>
        </w:tc>
      </w:tr>
    </w:tbl>
    <w:bookmarkStart w:name="z513" w:id="27"/>
    <w:p>
      <w:pPr>
        <w:spacing w:after="0"/>
        <w:ind w:left="0"/>
        <w:jc w:val="left"/>
      </w:pPr>
      <w:r>
        <w:rPr>
          <w:rFonts w:ascii="Times New Roman"/>
          <w:b/>
          <w:i w:val="false"/>
          <w:color w:val="000000"/>
        </w:rPr>
        <w:t xml:space="preserve"> 2020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8"/>
          <w:p>
            <w:pPr>
              <w:spacing w:after="20"/>
              <w:ind w:left="20"/>
              <w:jc w:val="both"/>
            </w:pPr>
            <w:r>
              <w:rPr>
                <w:rFonts w:ascii="Times New Roman"/>
                <w:b w:val="false"/>
                <w:i w:val="false"/>
                <w:color w:val="000000"/>
                <w:sz w:val="20"/>
              </w:rPr>
              <w:t>
Санаты</w:t>
            </w:r>
          </w:p>
          <w:bookmarkEnd w:id="28"/>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9"/>
          <w:p>
            <w:pPr>
              <w:spacing w:after="20"/>
              <w:ind w:left="20"/>
              <w:jc w:val="both"/>
            </w:pPr>
            <w:r>
              <w:rPr>
                <w:rFonts w:ascii="Times New Roman"/>
                <w:b w:val="false"/>
                <w:i w:val="false"/>
                <w:color w:val="000000"/>
                <w:sz w:val="20"/>
              </w:rPr>
              <w:t>
1</w:t>
            </w:r>
          </w:p>
          <w:bookmarkEnd w:id="2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bookmarkEnd w:id="30"/>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
          <w:p>
            <w:pPr>
              <w:spacing w:after="20"/>
              <w:ind w:left="20"/>
              <w:jc w:val="both"/>
            </w:pPr>
            <w:r>
              <w:rPr>
                <w:rFonts w:ascii="Times New Roman"/>
                <w:b w:val="false"/>
                <w:i w:val="false"/>
                <w:color w:val="000000"/>
                <w:sz w:val="20"/>
              </w:rPr>
              <w:t>
2</w:t>
            </w:r>
          </w:p>
          <w:bookmarkEnd w:id="3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
          <w:p>
            <w:pPr>
              <w:spacing w:after="20"/>
              <w:ind w:left="20"/>
              <w:jc w:val="both"/>
            </w:pPr>
            <w:r>
              <w:rPr>
                <w:rFonts w:ascii="Times New Roman"/>
                <w:b w:val="false"/>
                <w:i w:val="false"/>
                <w:color w:val="000000"/>
                <w:sz w:val="20"/>
              </w:rPr>
              <w:t>
3</w:t>
            </w:r>
          </w:p>
          <w:bookmarkEnd w:id="3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
          <w:p>
            <w:pPr>
              <w:spacing w:after="20"/>
              <w:ind w:left="20"/>
              <w:jc w:val="both"/>
            </w:pPr>
            <w:r>
              <w:rPr>
                <w:rFonts w:ascii="Times New Roman"/>
                <w:b w:val="false"/>
                <w:i w:val="false"/>
                <w:color w:val="000000"/>
                <w:sz w:val="20"/>
              </w:rPr>
              <w:t>
4</w:t>
            </w:r>
          </w:p>
          <w:bookmarkEnd w:id="3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8852393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8852393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4"/>
          <w:p>
            <w:pPr>
              <w:spacing w:after="20"/>
              <w:ind w:left="20"/>
              <w:jc w:val="both"/>
            </w:pPr>
            <w:r>
              <w:rPr>
                <w:rFonts w:ascii="Times New Roman"/>
                <w:b w:val="false"/>
                <w:i w:val="false"/>
                <w:color w:val="000000"/>
                <w:sz w:val="20"/>
              </w:rPr>
              <w:t>
Функционалдық топ</w:t>
            </w:r>
          </w:p>
          <w:bookmarkEnd w:id="34"/>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11685644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5"/>
          <w:p>
            <w:pPr>
              <w:spacing w:after="20"/>
              <w:ind w:left="20"/>
              <w:jc w:val="both"/>
            </w:pPr>
            <w:r>
              <w:rPr>
                <w:rFonts w:ascii="Times New Roman"/>
                <w:b w:val="false"/>
                <w:i w:val="false"/>
                <w:color w:val="000000"/>
                <w:sz w:val="20"/>
              </w:rPr>
              <w:t>
01</w:t>
            </w:r>
          </w:p>
          <w:bookmarkEnd w:id="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6"/>
          <w:p>
            <w:pPr>
              <w:spacing w:after="20"/>
              <w:ind w:left="20"/>
              <w:jc w:val="both"/>
            </w:pPr>
            <w:r>
              <w:rPr>
                <w:rFonts w:ascii="Times New Roman"/>
                <w:b w:val="false"/>
                <w:i w:val="false"/>
                <w:color w:val="000000"/>
                <w:sz w:val="20"/>
              </w:rPr>
              <w:t>
02</w:t>
            </w:r>
          </w:p>
          <w:bookmarkEnd w:id="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7"/>
          <w:p>
            <w:pPr>
              <w:spacing w:after="20"/>
              <w:ind w:left="20"/>
              <w:jc w:val="both"/>
            </w:pPr>
            <w:r>
              <w:rPr>
                <w:rFonts w:ascii="Times New Roman"/>
                <w:b w:val="false"/>
                <w:i w:val="false"/>
                <w:color w:val="000000"/>
                <w:sz w:val="20"/>
              </w:rPr>
              <w:t>
04</w:t>
            </w:r>
          </w:p>
          <w:bookmarkEnd w:id="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8"/>
          <w:p>
            <w:pPr>
              <w:spacing w:after="20"/>
              <w:ind w:left="20"/>
              <w:jc w:val="both"/>
            </w:pPr>
            <w:r>
              <w:rPr>
                <w:rFonts w:ascii="Times New Roman"/>
                <w:b w:val="false"/>
                <w:i w:val="false"/>
                <w:color w:val="000000"/>
                <w:sz w:val="20"/>
              </w:rPr>
              <w:t>
06</w:t>
            </w:r>
          </w:p>
          <w:bookmarkEnd w:id="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9"/>
          <w:p>
            <w:pPr>
              <w:spacing w:after="20"/>
              <w:ind w:left="20"/>
              <w:jc w:val="both"/>
            </w:pPr>
            <w:r>
              <w:rPr>
                <w:rFonts w:ascii="Times New Roman"/>
                <w:b w:val="false"/>
                <w:i w:val="false"/>
                <w:color w:val="000000"/>
                <w:sz w:val="20"/>
              </w:rPr>
              <w:t>
07</w:t>
            </w:r>
          </w:p>
          <w:bookmarkEnd w:id="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0"/>
          <w:p>
            <w:pPr>
              <w:spacing w:after="20"/>
              <w:ind w:left="20"/>
              <w:jc w:val="both"/>
            </w:pPr>
            <w:r>
              <w:rPr>
                <w:rFonts w:ascii="Times New Roman"/>
                <w:b w:val="false"/>
                <w:i w:val="false"/>
                <w:color w:val="000000"/>
                <w:sz w:val="20"/>
              </w:rPr>
              <w:t>
08</w:t>
            </w:r>
          </w:p>
          <w:bookmarkEnd w:id="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1"/>
          <w:p>
            <w:pPr>
              <w:spacing w:after="20"/>
              <w:ind w:left="20"/>
              <w:jc w:val="both"/>
            </w:pPr>
            <w:r>
              <w:rPr>
                <w:rFonts w:ascii="Times New Roman"/>
                <w:b w:val="false"/>
                <w:i w:val="false"/>
                <w:color w:val="000000"/>
                <w:sz w:val="20"/>
              </w:rPr>
              <w:t>
10</w:t>
            </w:r>
          </w:p>
          <w:bookmarkEnd w:id="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2"/>
          <w:p>
            <w:pPr>
              <w:spacing w:after="20"/>
              <w:ind w:left="20"/>
              <w:jc w:val="both"/>
            </w:pPr>
            <w:r>
              <w:rPr>
                <w:rFonts w:ascii="Times New Roman"/>
                <w:b w:val="false"/>
                <w:i w:val="false"/>
                <w:color w:val="000000"/>
                <w:sz w:val="20"/>
              </w:rPr>
              <w:t>
11</w:t>
            </w:r>
          </w:p>
          <w:bookmarkEnd w:id="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3"/>
          <w:p>
            <w:pPr>
              <w:spacing w:after="20"/>
              <w:ind w:left="20"/>
              <w:jc w:val="both"/>
            </w:pPr>
            <w:r>
              <w:rPr>
                <w:rFonts w:ascii="Times New Roman"/>
                <w:b w:val="false"/>
                <w:i w:val="false"/>
                <w:color w:val="000000"/>
                <w:sz w:val="20"/>
              </w:rPr>
              <w:t>
12</w:t>
            </w:r>
          </w:p>
          <w:bookmarkEnd w:id="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4"/>
          <w:p>
            <w:pPr>
              <w:spacing w:after="20"/>
              <w:ind w:left="20"/>
              <w:jc w:val="both"/>
            </w:pPr>
            <w:r>
              <w:rPr>
                <w:rFonts w:ascii="Times New Roman"/>
                <w:b w:val="false"/>
                <w:i w:val="false"/>
                <w:color w:val="000000"/>
                <w:sz w:val="20"/>
              </w:rPr>
              <w:t>
13</w:t>
            </w:r>
          </w:p>
          <w:bookmarkEnd w:id="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5"/>
          <w:p>
            <w:pPr>
              <w:spacing w:after="20"/>
              <w:ind w:left="20"/>
              <w:jc w:val="both"/>
            </w:pPr>
            <w:r>
              <w:rPr>
                <w:rFonts w:ascii="Times New Roman"/>
                <w:b w:val="false"/>
                <w:i w:val="false"/>
                <w:color w:val="000000"/>
                <w:sz w:val="20"/>
              </w:rPr>
              <w:t>
14</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6"/>
          <w:p>
            <w:pPr>
              <w:spacing w:after="20"/>
              <w:ind w:left="20"/>
              <w:jc w:val="both"/>
            </w:pPr>
            <w:r>
              <w:rPr>
                <w:rFonts w:ascii="Times New Roman"/>
                <w:b w:val="false"/>
                <w:i w:val="false"/>
                <w:color w:val="000000"/>
                <w:sz w:val="20"/>
              </w:rPr>
              <w:t>
15</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7"/>
          <w:p>
            <w:pPr>
              <w:spacing w:after="20"/>
              <w:ind w:left="20"/>
              <w:jc w:val="both"/>
            </w:pPr>
            <w:r>
              <w:rPr>
                <w:rFonts w:ascii="Times New Roman"/>
                <w:b w:val="false"/>
                <w:i w:val="false"/>
                <w:color w:val="000000"/>
                <w:sz w:val="20"/>
              </w:rPr>
              <w:t>
10</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8"/>
          <w:p>
            <w:pPr>
              <w:spacing w:after="20"/>
              <w:ind w:left="20"/>
              <w:jc w:val="both"/>
            </w:pPr>
            <w:r>
              <w:rPr>
                <w:rFonts w:ascii="Times New Roman"/>
                <w:b w:val="false"/>
                <w:i w:val="false"/>
                <w:color w:val="000000"/>
                <w:sz w:val="20"/>
              </w:rPr>
              <w:t>
Санаты</w:t>
            </w:r>
          </w:p>
          <w:bookmarkEnd w:id="48"/>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
          <w:p>
            <w:pPr>
              <w:spacing w:after="20"/>
              <w:ind w:left="20"/>
              <w:jc w:val="both"/>
            </w:pPr>
            <w:r>
              <w:rPr>
                <w:rFonts w:ascii="Times New Roman"/>
                <w:b w:val="false"/>
                <w:i w:val="false"/>
                <w:color w:val="000000"/>
                <w:sz w:val="20"/>
              </w:rPr>
              <w:t>
5</w:t>
            </w:r>
          </w:p>
          <w:bookmarkEnd w:id="4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669"/>
        <w:gridCol w:w="2669"/>
        <w:gridCol w:w="3730"/>
        <w:gridCol w:w="1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0"/>
          <w:p>
            <w:pPr>
              <w:spacing w:after="20"/>
              <w:ind w:left="20"/>
              <w:jc w:val="both"/>
            </w:pPr>
            <w:r>
              <w:rPr>
                <w:rFonts w:ascii="Times New Roman"/>
                <w:b w:val="false"/>
                <w:i w:val="false"/>
                <w:color w:val="000000"/>
                <w:sz w:val="20"/>
              </w:rPr>
              <w:t>
Функционалдық топ</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1"/>
          <w:p>
            <w:pPr>
              <w:spacing w:after="20"/>
              <w:ind w:left="20"/>
              <w:jc w:val="both"/>
            </w:pPr>
            <w:r>
              <w:rPr>
                <w:rFonts w:ascii="Times New Roman"/>
                <w:b w:val="false"/>
                <w:i w:val="false"/>
                <w:color w:val="000000"/>
                <w:sz w:val="20"/>
              </w:rPr>
              <w:t>
13</w:t>
            </w:r>
          </w:p>
          <w:bookmarkEnd w:id="51"/>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2"/>
          <w:p>
            <w:pPr>
              <w:spacing w:after="20"/>
              <w:ind w:left="20"/>
              <w:jc w:val="both"/>
            </w:pPr>
            <w:r>
              <w:rPr>
                <w:rFonts w:ascii="Times New Roman"/>
                <w:b w:val="false"/>
                <w:i w:val="false"/>
                <w:color w:val="000000"/>
                <w:sz w:val="20"/>
              </w:rPr>
              <w:t>
Санаты</w:t>
            </w:r>
          </w:p>
          <w:bookmarkEnd w:id="52"/>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3"/>
          <w:p>
            <w:pPr>
              <w:spacing w:after="20"/>
              <w:ind w:left="20"/>
              <w:jc w:val="both"/>
            </w:pPr>
            <w:r>
              <w:rPr>
                <w:rFonts w:ascii="Times New Roman"/>
                <w:b w:val="false"/>
                <w:i w:val="false"/>
                <w:color w:val="000000"/>
                <w:sz w:val="20"/>
              </w:rPr>
              <w:t>
6</w:t>
            </w:r>
          </w:p>
          <w:bookmarkEnd w:id="5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08"/>
        <w:gridCol w:w="308"/>
        <w:gridCol w:w="4784"/>
        <w:gridCol w:w="65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4"/>
          <w:p>
            <w:pPr>
              <w:spacing w:after="20"/>
              <w:ind w:left="20"/>
              <w:jc w:val="both"/>
            </w:pPr>
            <w:r>
              <w:rPr>
                <w:rFonts w:ascii="Times New Roman"/>
                <w:b w:val="false"/>
                <w:i w:val="false"/>
                <w:color w:val="000000"/>
                <w:sz w:val="20"/>
              </w:rPr>
              <w:t>
Функционалдық топ</w:t>
            </w:r>
          </w:p>
          <w:bookmarkEnd w:id="54"/>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-1490277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085"/>
        <w:gridCol w:w="2464"/>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5"/>
          <w:p>
            <w:pPr>
              <w:spacing w:after="20"/>
              <w:ind w:left="20"/>
              <w:jc w:val="both"/>
            </w:pPr>
            <w:r>
              <w:rPr>
                <w:rFonts w:ascii="Times New Roman"/>
                <w:b w:val="false"/>
                <w:i w:val="false"/>
                <w:color w:val="000000"/>
                <w:sz w:val="20"/>
              </w:rPr>
              <w:t>
Санаты</w:t>
            </w:r>
          </w:p>
          <w:bookmarkEnd w:id="55"/>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6"/>
          <w:p>
            <w:pPr>
              <w:spacing w:after="20"/>
              <w:ind w:left="20"/>
              <w:jc w:val="both"/>
            </w:pPr>
            <w:r>
              <w:rPr>
                <w:rFonts w:ascii="Times New Roman"/>
                <w:b w:val="false"/>
                <w:i w:val="false"/>
                <w:color w:val="000000"/>
                <w:sz w:val="20"/>
              </w:rPr>
              <w:t>
7</w:t>
            </w:r>
          </w:p>
          <w:bookmarkEnd w:id="56"/>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7"/>
          <w:p>
            <w:pPr>
              <w:spacing w:after="20"/>
              <w:ind w:left="20"/>
              <w:jc w:val="both"/>
            </w:pPr>
            <w:r>
              <w:rPr>
                <w:rFonts w:ascii="Times New Roman"/>
                <w:b w:val="false"/>
                <w:i w:val="false"/>
                <w:color w:val="000000"/>
                <w:sz w:val="20"/>
              </w:rPr>
              <w:t>
8</w:t>
            </w:r>
          </w:p>
          <w:bookmarkEnd w:id="57"/>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
          <w:p>
            <w:pPr>
              <w:spacing w:after="20"/>
              <w:ind w:left="20"/>
              <w:jc w:val="both"/>
            </w:pPr>
            <w:r>
              <w:rPr>
                <w:rFonts w:ascii="Times New Roman"/>
                <w:b w:val="false"/>
                <w:i w:val="false"/>
                <w:color w:val="000000"/>
                <w:sz w:val="20"/>
              </w:rPr>
              <w:t>
Функционалдық топ</w:t>
            </w:r>
          </w:p>
          <w:bookmarkEnd w:id="58"/>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
          <w:p>
            <w:pPr>
              <w:spacing w:after="20"/>
              <w:ind w:left="20"/>
              <w:jc w:val="both"/>
            </w:pPr>
            <w:r>
              <w:rPr>
                <w:rFonts w:ascii="Times New Roman"/>
                <w:b w:val="false"/>
                <w:i w:val="false"/>
                <w:color w:val="000000"/>
                <w:sz w:val="20"/>
              </w:rPr>
              <w:t>
16</w:t>
            </w:r>
          </w:p>
          <w:bookmarkEnd w:id="5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 2017 жылғы 14 желтоқсандағы</w:t>
            </w:r>
            <w:r>
              <w:br/>
            </w:r>
            <w:r>
              <w:rPr>
                <w:rFonts w:ascii="Times New Roman"/>
                <w:b w:val="false"/>
                <w:i w:val="false"/>
                <w:color w:val="000000"/>
                <w:sz w:val="20"/>
              </w:rPr>
              <w:t>№ 22-2 шешіміне 4 қосымша</w:t>
            </w:r>
          </w:p>
        </w:tc>
      </w:tr>
    </w:tbl>
    <w:bookmarkStart w:name="z724" w:id="60"/>
    <w:p>
      <w:pPr>
        <w:spacing w:after="0"/>
        <w:ind w:left="0"/>
        <w:jc w:val="left"/>
      </w:pPr>
      <w:r>
        <w:rPr>
          <w:rFonts w:ascii="Times New Roman"/>
          <w:b/>
          <w:i w:val="false"/>
          <w:color w:val="000000"/>
        </w:rPr>
        <w:t xml:space="preserve"> 2018 жылға арналған жергілікті бюджеттердің орындалу процесінде секвестрлеуге жатпайтын жергілікті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9826"/>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
          <w:p>
            <w:pPr>
              <w:spacing w:after="20"/>
              <w:ind w:left="20"/>
              <w:jc w:val="both"/>
            </w:pPr>
            <w:r>
              <w:rPr>
                <w:rFonts w:ascii="Times New Roman"/>
                <w:b w:val="false"/>
                <w:i w:val="false"/>
                <w:color w:val="000000"/>
                <w:sz w:val="20"/>
              </w:rPr>
              <w:t>
№ р/с</w:t>
            </w:r>
          </w:p>
          <w:bookmarkEnd w:id="61"/>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
          <w:p>
            <w:pPr>
              <w:spacing w:after="20"/>
              <w:ind w:left="20"/>
              <w:jc w:val="both"/>
            </w:pPr>
            <w:r>
              <w:rPr>
                <w:rFonts w:ascii="Times New Roman"/>
                <w:b w:val="false"/>
                <w:i w:val="false"/>
                <w:color w:val="000000"/>
                <w:sz w:val="20"/>
              </w:rPr>
              <w:t>
1.</w:t>
            </w:r>
          </w:p>
          <w:bookmarkEnd w:id="62"/>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ұйымдарында дарынды балаларға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3"/>
          <w:p>
            <w:pPr>
              <w:spacing w:after="20"/>
              <w:ind w:left="20"/>
              <w:jc w:val="both"/>
            </w:pPr>
            <w:r>
              <w:rPr>
                <w:rFonts w:ascii="Times New Roman"/>
                <w:b w:val="false"/>
                <w:i w:val="false"/>
                <w:color w:val="000000"/>
                <w:sz w:val="20"/>
              </w:rPr>
              <w:t>
2.</w:t>
            </w:r>
          </w:p>
          <w:bookmarkEnd w:id="63"/>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5 қосымша</w:t>
            </w:r>
          </w:p>
        </w:tc>
      </w:tr>
    </w:tbl>
    <w:bookmarkStart w:name="z276" w:id="64"/>
    <w:p>
      <w:pPr>
        <w:spacing w:after="0"/>
        <w:ind w:left="0"/>
        <w:jc w:val="left"/>
      </w:pPr>
      <w:r>
        <w:rPr>
          <w:rFonts w:ascii="Times New Roman"/>
          <w:b/>
          <w:i w:val="false"/>
          <w:color w:val="000000"/>
        </w:rPr>
        <w:t xml:space="preserve"> </w:t>
      </w:r>
      <w:r>
        <w:rPr>
          <w:rFonts w:ascii="Times New Roman"/>
          <w:b/>
          <w:i w:val="false"/>
          <w:color w:val="000000"/>
        </w:rPr>
        <w:t>2018 жылға негізгі капиталды сатудан түсетін түсімдер көлемі</w:t>
      </w:r>
    </w:p>
    <w:bookmarkEnd w:id="64"/>
    <w:p>
      <w:pPr>
        <w:spacing w:after="0"/>
        <w:ind w:left="0"/>
        <w:jc w:val="both"/>
      </w:pPr>
      <w:r>
        <w:rPr>
          <w:rFonts w:ascii="Times New Roman"/>
          <w:b w:val="false"/>
          <w:i w:val="false"/>
          <w:color w:val="ff0000"/>
          <w:sz w:val="28"/>
        </w:rPr>
        <w:t xml:space="preserve">
      Ескерту. 5–қосымша жаңа редакцияда - Жамбыл облысы Байзақ аудандық мәслихатының 26.11.2018 </w:t>
      </w:r>
      <w:r>
        <w:rPr>
          <w:rFonts w:ascii="Times New Roman"/>
          <w:b w:val="false"/>
          <w:i w:val="false"/>
          <w:color w:val="ff0000"/>
          <w:sz w:val="28"/>
        </w:rPr>
        <w:t>№35-3</w:t>
      </w:r>
      <w:r>
        <w:rPr>
          <w:rFonts w:ascii="Times New Roman"/>
          <w:b w:val="false"/>
          <w:i w:val="false"/>
          <w:color w:val="ff0000"/>
          <w:sz w:val="28"/>
        </w:rPr>
        <w:t xml:space="preserve"> шешімімен (01.01.2018 бастап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6 қосымша</w:t>
            </w:r>
          </w:p>
        </w:tc>
      </w:tr>
    </w:tbl>
    <w:bookmarkStart w:name="z742" w:id="65"/>
    <w:p>
      <w:pPr>
        <w:spacing w:after="0"/>
        <w:ind w:left="0"/>
        <w:jc w:val="left"/>
      </w:pPr>
      <w:r>
        <w:rPr>
          <w:rFonts w:ascii="Times New Roman"/>
          <w:b/>
          <w:i w:val="false"/>
          <w:color w:val="000000"/>
        </w:rPr>
        <w:t xml:space="preserve"> 2018 жылға арналған Сазтерек ауылдық округінің бюджеттік бағдарламаларының тізбесі </w:t>
      </w:r>
    </w:p>
    <w:bookmarkEnd w:id="65"/>
    <w:p>
      <w:pPr>
        <w:spacing w:after="0"/>
        <w:ind w:left="0"/>
        <w:jc w:val="both"/>
      </w:pPr>
      <w:r>
        <w:rPr>
          <w:rFonts w:ascii="Times New Roman"/>
          <w:b w:val="false"/>
          <w:i w:val="false"/>
          <w:color w:val="ff0000"/>
          <w:sz w:val="28"/>
        </w:rPr>
        <w:t xml:space="preserve">
      Ескерту. 6–қосымша жаңа редакцияда - Жамбыл облысы Байзақ аудандық мәслихатының 26.11.2018 </w:t>
      </w:r>
      <w:r>
        <w:rPr>
          <w:rFonts w:ascii="Times New Roman"/>
          <w:b w:val="false"/>
          <w:i w:val="false"/>
          <w:color w:val="ff0000"/>
          <w:sz w:val="28"/>
        </w:rPr>
        <w:t>№35-3</w:t>
      </w:r>
      <w:r>
        <w:rPr>
          <w:rFonts w:ascii="Times New Roman"/>
          <w:b w:val="false"/>
          <w:i w:val="false"/>
          <w:color w:val="ff0000"/>
          <w:sz w:val="28"/>
        </w:rPr>
        <w:t xml:space="preserve"> </w:t>
      </w:r>
      <w:r>
        <w:rPr>
          <w:rFonts w:ascii="Times New Roman"/>
          <w:b w:val="false"/>
          <w:i w:val="false"/>
          <w:color w:val="ff0000"/>
          <w:sz w:val="28"/>
        </w:rPr>
        <w:t>(01.01.2018 бастап қолданылады) шешімімен.</w:t>
      </w:r>
    </w:p>
    <w:bookmarkStart w:name="z40"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3470"/>
        <w:gridCol w:w="2869"/>
        <w:gridCol w:w="1785"/>
        <w:gridCol w:w="2750"/>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