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4854" w14:textId="f514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2015 жылғы 31 наурыздағы № 39-7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2017 жылғы 13 сәуірдегі № 14-12 шешімі. Жамбыл облысы Әділет департаментінде 2017 жылғы 28 сәуірде № 3413 болып тіркелді. Күші жойылды - Жамбыл облысы Қордай аудандық мәслихатының 2018 жылғы 26 наурыздағы №29-9 шешімімен</w:t>
      </w:r>
    </w:p>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26.03.2018 </w:t>
      </w:r>
      <w:r>
        <w:rPr>
          <w:rFonts w:ascii="Times New Roman"/>
          <w:b w:val="false"/>
          <w:i w:val="false"/>
          <w:color w:val="ff0000"/>
          <w:sz w:val="28"/>
        </w:rPr>
        <w:t>№29-9</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Қордай аудандық мәслихаты </w:t>
      </w:r>
      <w:r>
        <w:rPr>
          <w:rFonts w:ascii="Times New Roman"/>
          <w:b/>
          <w:i w:val="false"/>
          <w:color w:val="000000"/>
          <w:sz w:val="28"/>
        </w:rPr>
        <w:t>ШЕШІМ ҚАБЫЛДАДЫ:</w:t>
      </w:r>
    </w:p>
    <w:bookmarkEnd w:id="0"/>
    <w:bookmarkStart w:name="z7" w:id="1"/>
    <w:p>
      <w:pPr>
        <w:spacing w:after="0"/>
        <w:ind w:left="0"/>
        <w:jc w:val="both"/>
      </w:pPr>
      <w:r>
        <w:rPr>
          <w:rFonts w:ascii="Times New Roman"/>
          <w:b w:val="false"/>
          <w:i w:val="false"/>
          <w:color w:val="000000"/>
          <w:sz w:val="28"/>
        </w:rPr>
        <w:t xml:space="preserve">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2015 жылғы 31 наурыздағы </w:t>
      </w:r>
      <w:r>
        <w:rPr>
          <w:rFonts w:ascii="Times New Roman"/>
          <w:b w:val="false"/>
          <w:i w:val="false"/>
          <w:color w:val="000000"/>
          <w:sz w:val="28"/>
        </w:rPr>
        <w:t>№ 39-7</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2614</w:t>
      </w:r>
      <w:r>
        <w:rPr>
          <w:rFonts w:ascii="Times New Roman"/>
          <w:b w:val="false"/>
          <w:i w:val="false"/>
          <w:color w:val="000000"/>
          <w:sz w:val="28"/>
        </w:rPr>
        <w:t xml:space="preserve"> болып тіркелген, 2015 жылғы 25 сәуірдегі № 57-58 аудандық "Қордай шамшырағы"-"Кордайский маяк" газетінде жарияланған) келесі өзгерістер енгізілсін:</w:t>
      </w:r>
    </w:p>
    <w:bookmarkEnd w:id="1"/>
    <w:bookmarkStart w:name="z8"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абзацтары</w:t>
      </w:r>
      <w:r>
        <w:rPr>
          <w:rFonts w:ascii="Times New Roman"/>
          <w:b w:val="false"/>
          <w:i w:val="false"/>
          <w:color w:val="000000"/>
          <w:sz w:val="28"/>
        </w:rPr>
        <w:t xml:space="preserve"> келесі басылымда мазмұндалсын:</w:t>
      </w:r>
    </w:p>
    <w:bookmarkEnd w:id="3"/>
    <w:bookmarkStart w:name="z10" w:id="4"/>
    <w:p>
      <w:pPr>
        <w:spacing w:after="0"/>
        <w:ind w:left="0"/>
        <w:jc w:val="both"/>
      </w:pPr>
      <w:r>
        <w:rPr>
          <w:rFonts w:ascii="Times New Roman"/>
          <w:b w:val="false"/>
          <w:i w:val="false"/>
          <w:color w:val="000000"/>
          <w:sz w:val="28"/>
        </w:rPr>
        <w:t>
      әлеуметтік мәні бар туберкулез ауруы бойынша әлеуметтік көмек "Жамбыл облысы әкімдігінің денсаулық сақтау басқармасы Қордай аудандық орталық ауруханасы" шаруашылық жүргізу құқығындағы мемлекеттік коммуналдық кәсіпорынының тізіміне сәйкес амбулаториялық емдеу кезеңінде емін жалғастырып жатқан адамдарға ай сайын 21 871 (жиырма бір мың сегіз жүз жетпіс бір) теңге мөлшерінде көрсетіледі;</w:t>
      </w:r>
    </w:p>
    <w:bookmarkEnd w:id="4"/>
    <w:bookmarkStart w:name="z11" w:id="5"/>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 жағдайда       әлеуметтік көмек арнайы комиссия белгілеген 200 айлық есептік көрсеткіш шегіне дейін көрсетіледі.</w:t>
      </w:r>
    </w:p>
    <w:bookmarkEnd w:id="5"/>
    <w:bookmarkStart w:name="z12" w:id="6"/>
    <w:p>
      <w:pPr>
        <w:spacing w:after="0"/>
        <w:ind w:left="0"/>
        <w:jc w:val="both"/>
      </w:pPr>
      <w:r>
        <w:rPr>
          <w:rFonts w:ascii="Times New Roman"/>
          <w:b w:val="false"/>
          <w:i w:val="false"/>
          <w:color w:val="000000"/>
          <w:sz w:val="28"/>
        </w:rPr>
        <w:t xml:space="preserve">
      2. Осы шешімнің орындалуын қадағалау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 </w:t>
      </w:r>
    </w:p>
    <w:bookmarkEnd w:id="6"/>
    <w:bookmarkStart w:name="z13"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күннен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 Қыпшақбаева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Нурсипатов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