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9d6b2" w14:textId="409d6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ауылдық округінің Жамбыл ауылындағы көше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Қордай ауданы Жамбыл ауылдық округі әкімінің 2017 жылғы 12 қаңтардағы № 4 шешімі. Жамбыл облысы Әділет департаментінің 2017 жылғы 10 ақпанда № 3300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Жамбыл облысы әкімдігі жанындағы ономастика комиссиясының 2016 жылғы 8 желтоқсандағы қорытындысы негізінде және тиісті аумақ халқының пікірін ескере отырып, ауылдық округі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Жамбыл ауылдық округінің Жамбыл ауылындағы Ключевая көшесінің атауы Алтынбұлақ көшесі болып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 Жамбыл ауылдық округі әкімі аппаратының бас маманы А. Кылышбековаға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шешім әділет органдарына мемлекеттік тіркелген күннен бастап күшіне енеді және алғаш ресми жарияланған күнінен кейін күнтізбелік он күн өткен соң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Ауылдық округ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Темир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