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405e" w14:textId="9924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2017 жылғы 17 сәуірдегі № 16-3 шешімі. Жамбыл облысы Әділет департаментінде 2017 жылғы 5 мамырда № 3424 болып тіркелді. Күші жойылды - Жамбыл облысы Меркі аудандық мәслихатының 2018 жылғы 13 сәуірдегі № 27-6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Меркі аудандық мәслихатының 13.04.2018 </w:t>
      </w:r>
      <w:r>
        <w:rPr>
          <w:rFonts w:ascii="Times New Roman"/>
          <w:b w:val="false"/>
          <w:i w:val="false"/>
          <w:color w:val="ff0000"/>
          <w:sz w:val="28"/>
        </w:rPr>
        <w:t>№ 27-6</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Меркі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Меркі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"Аудандық мәслихат аппаратының "Б" корпусы мемлекеттік әкімшілік қызметшілерін жұмысының бағалау әдістемесін бекіту туралы" Меркі аудандық мәслихатының 2016 жылғы 11 наурыздағы </w:t>
      </w:r>
      <w:r>
        <w:rPr>
          <w:rFonts w:ascii="Times New Roman"/>
          <w:b w:val="false"/>
          <w:i w:val="false"/>
          <w:color w:val="000000"/>
          <w:sz w:val="28"/>
        </w:rPr>
        <w:t>№ 50-4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3029</w:t>
      </w:r>
      <w:r>
        <w:rPr>
          <w:rFonts w:ascii="Times New Roman"/>
          <w:b w:val="false"/>
          <w:i w:val="false"/>
          <w:color w:val="000000"/>
          <w:sz w:val="28"/>
        </w:rPr>
        <w:t xml:space="preserve"> тіркелген, 2016 жылғы 27 сәуірдегі №44-45 "Меркі тынысы - Меркенский вестник" газетінде жарияланған) шешімінің күші жойылсын.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Меркі аудандық мәслихатының аппарат басшысы Ж. Болатбековке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Көкрекбаев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Меркі аудандық мәслихатының </w:t>
            </w:r>
            <w:r>
              <w:br/>
            </w:r>
            <w:r>
              <w:rPr>
                <w:rFonts w:ascii="Times New Roman"/>
                <w:b w:val="false"/>
                <w:i w:val="false"/>
                <w:color w:val="000000"/>
                <w:sz w:val="20"/>
              </w:rPr>
              <w:t>2017 жылғы "17" сәуірдегі</w:t>
            </w:r>
            <w:r>
              <w:br/>
            </w:r>
            <w:r>
              <w:rPr>
                <w:rFonts w:ascii="Times New Roman"/>
                <w:b w:val="false"/>
                <w:i w:val="false"/>
                <w:color w:val="000000"/>
                <w:sz w:val="20"/>
              </w:rPr>
              <w:t>№ 16-3 шешімімен бекітілген</w:t>
            </w:r>
          </w:p>
        </w:tc>
      </w:tr>
    </w:tbl>
    <w:bookmarkStart w:name="z14" w:id="6"/>
    <w:p>
      <w:pPr>
        <w:spacing w:after="0"/>
        <w:ind w:left="0"/>
        <w:jc w:val="left"/>
      </w:pPr>
      <w:r>
        <w:rPr>
          <w:rFonts w:ascii="Times New Roman"/>
          <w:b/>
          <w:i w:val="false"/>
          <w:color w:val="000000"/>
        </w:rPr>
        <w:t xml:space="preserve"> Меркі аудандық мәслихаты аппаратының "Б" корпусы мемлекеттік әкімшілік қызметшілерінің қызметін бағалаудың әдістемесі</w:t>
      </w:r>
    </w:p>
    <w:bookmarkEnd w:id="6"/>
    <w:bookmarkStart w:name="z15"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Меркі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№14637</w:t>
      </w:r>
      <w:r>
        <w:rPr>
          <w:rFonts w:ascii="Times New Roman"/>
          <w:b w:val="false"/>
          <w:i w:val="false"/>
          <w:color w:val="000000"/>
          <w:sz w:val="28"/>
        </w:rPr>
        <w:t xml:space="preserve"> болып тіркелген) сәйкес әзірленді және Меркі аудандық мәслихаты аппаратының (бұдан әрі – "Б" корпусының қызметшілері) қызметін бағалау алгоритмін айқындайды. </w:t>
      </w:r>
    </w:p>
    <w:bookmarkEnd w:id="8"/>
    <w:bookmarkStart w:name="z17"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8"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9"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0"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1"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3"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4"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5" w:id="16"/>
    <w:p>
      <w:pPr>
        <w:spacing w:after="0"/>
        <w:ind w:left="0"/>
        <w:jc w:val="both"/>
      </w:pPr>
      <w:r>
        <w:rPr>
          <w:rFonts w:ascii="Times New Roman"/>
          <w:b w:val="false"/>
          <w:i w:val="false"/>
          <w:color w:val="000000"/>
          <w:sz w:val="28"/>
        </w:rPr>
        <w:t xml:space="preserve">
      Меркі аудандық мәслихаты аппаратының басшысы үшін бағалауды Меркі аудандық мәслихатының хатшысы өткізеді. </w:t>
      </w:r>
    </w:p>
    <w:bookmarkEnd w:id="16"/>
    <w:bookmarkStart w:name="z26" w:id="17"/>
    <w:p>
      <w:pPr>
        <w:spacing w:after="0"/>
        <w:ind w:left="0"/>
        <w:jc w:val="both"/>
      </w:pPr>
      <w:r>
        <w:rPr>
          <w:rFonts w:ascii="Times New Roman"/>
          <w:b w:val="false"/>
          <w:i w:val="false"/>
          <w:color w:val="000000"/>
          <w:sz w:val="28"/>
        </w:rPr>
        <w:t>
      5. Жылдық бағалау:</w:t>
      </w:r>
    </w:p>
    <w:bookmarkEnd w:id="17"/>
    <w:bookmarkStart w:name="z27"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8"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End w:id="19"/>
    <w:bookmarkStart w:name="z29" w:id="20"/>
    <w:p>
      <w:pPr>
        <w:spacing w:after="0"/>
        <w:ind w:left="0"/>
        <w:jc w:val="both"/>
      </w:pPr>
      <w:r>
        <w:rPr>
          <w:rFonts w:ascii="Times New Roman"/>
          <w:b w:val="false"/>
          <w:i w:val="false"/>
          <w:color w:val="000000"/>
          <w:sz w:val="28"/>
        </w:rPr>
        <w:t>
      6. Меркі аудандық мәслихатының хатшысы "Б" корпусы қызметшісінің қызметін бағалауды өткізу үшін Бағалау жөніндегі комиссия құрылады, кадр қызметі оның жұмысшы органы болып табылады.</w:t>
      </w:r>
    </w:p>
    <w:bookmarkEnd w:id="20"/>
    <w:bookmarkStart w:name="z30" w:id="21"/>
    <w:p>
      <w:pPr>
        <w:spacing w:after="0"/>
        <w:ind w:left="0"/>
        <w:jc w:val="both"/>
      </w:pPr>
      <w:r>
        <w:rPr>
          <w:rFonts w:ascii="Times New Roman"/>
          <w:b w:val="false"/>
          <w:i w:val="false"/>
          <w:color w:val="000000"/>
          <w:sz w:val="28"/>
        </w:rPr>
        <w:t>
      Комиссия төрағасы болып мәслихат хатшысы табылады.</w:t>
      </w:r>
    </w:p>
    <w:bookmarkEnd w:id="21"/>
    <w:bookmarkStart w:name="z31" w:id="22"/>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22"/>
    <w:bookmarkStart w:name="z32" w:id="2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3"/>
    <w:bookmarkStart w:name="z33"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4"/>
    <w:bookmarkStart w:name="z34"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35" w:id="2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36" w:id="27"/>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7"/>
    <w:bookmarkStart w:name="z37" w:id="28"/>
    <w:p>
      <w:pPr>
        <w:spacing w:after="0"/>
        <w:ind w:left="0"/>
        <w:jc w:val="left"/>
      </w:pPr>
      <w:r>
        <w:rPr>
          <w:rFonts w:ascii="Times New Roman"/>
          <w:b/>
          <w:i w:val="false"/>
          <w:color w:val="000000"/>
        </w:rPr>
        <w:t xml:space="preserve"> 2. Жұмыстың жеке жоспарын құрастыру</w:t>
      </w:r>
    </w:p>
    <w:bookmarkEnd w:id="28"/>
    <w:bookmarkStart w:name="z38" w:id="29"/>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9"/>
    <w:bookmarkStart w:name="z39" w:id="30"/>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0"/>
    <w:bookmarkStart w:name="z40" w:id="31"/>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1"/>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Start w:name="z42" w:id="32"/>
    <w:p>
      <w:pPr>
        <w:spacing w:after="0"/>
        <w:ind w:left="0"/>
        <w:jc w:val="left"/>
      </w:pPr>
      <w:r>
        <w:rPr>
          <w:rFonts w:ascii="Times New Roman"/>
          <w:b/>
          <w:i w:val="false"/>
          <w:color w:val="000000"/>
        </w:rPr>
        <w:t xml:space="preserve"> 3. Бағалауды жүргізуге дайындық</w:t>
      </w:r>
    </w:p>
    <w:bookmarkEnd w:id="32"/>
    <w:bookmarkStart w:name="z43" w:id="33"/>
    <w:p>
      <w:pPr>
        <w:spacing w:after="0"/>
        <w:ind w:left="0"/>
        <w:jc w:val="both"/>
      </w:pPr>
      <w:r>
        <w:rPr>
          <w:rFonts w:ascii="Times New Roman"/>
          <w:b w:val="false"/>
          <w:i w:val="false"/>
          <w:color w:val="000000"/>
          <w:sz w:val="28"/>
        </w:rPr>
        <w:t>
      14. Кадр қызметі Бағалау бойынша комиссия төрағасының келісімімен бағалауды өткізу кестесін қалыптастырды.</w:t>
      </w:r>
    </w:p>
    <w:bookmarkEnd w:id="33"/>
    <w:bookmarkStart w:name="z44" w:id="34"/>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4"/>
    <w:bookmarkStart w:name="z45" w:id="35"/>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5"/>
    <w:bookmarkStart w:name="z46"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7"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7"/>
    <w:bookmarkStart w:name="z48" w:id="38"/>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9"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9"/>
    <w:bookmarkStart w:name="z50"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40"/>
    <w:bookmarkStart w:name="z51" w:id="41"/>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1"/>
    <w:bookmarkStart w:name="z52" w:id="42"/>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53" w:id="43"/>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3"/>
    <w:bookmarkStart w:name="z54" w:id="44"/>
    <w:p>
      <w:pPr>
        <w:spacing w:after="0"/>
        <w:ind w:left="0"/>
        <w:jc w:val="both"/>
      </w:pPr>
      <w:r>
        <w:rPr>
          <w:rFonts w:ascii="Times New Roman"/>
          <w:b w:val="false"/>
          <w:i w:val="false"/>
          <w:color w:val="000000"/>
          <w:sz w:val="28"/>
        </w:rPr>
        <w:t>
      21. Еңбек тәртібін бұзуға:</w:t>
      </w:r>
    </w:p>
    <w:bookmarkEnd w:id="44"/>
    <w:bookmarkStart w:name="z55" w:id="45"/>
    <w:p>
      <w:pPr>
        <w:spacing w:after="0"/>
        <w:ind w:left="0"/>
        <w:jc w:val="both"/>
      </w:pPr>
      <w:r>
        <w:rPr>
          <w:rFonts w:ascii="Times New Roman"/>
          <w:b w:val="false"/>
          <w:i w:val="false"/>
          <w:color w:val="000000"/>
          <w:sz w:val="28"/>
        </w:rPr>
        <w:t xml:space="preserve">
      1) дәлелді себепсіз жұмысқа кешігу; </w:t>
      </w:r>
    </w:p>
    <w:bookmarkEnd w:id="45"/>
    <w:bookmarkStart w:name="z56"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57" w:id="47"/>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"Б" корпусы қызметшісінің тікелей басшысының құжатпен дәлелденген мәліметі саналады.</w:t>
      </w:r>
    </w:p>
    <w:bookmarkEnd w:id="47"/>
    <w:bookmarkStart w:name="z58" w:id="48"/>
    <w:p>
      <w:pPr>
        <w:spacing w:after="0"/>
        <w:ind w:left="0"/>
        <w:jc w:val="both"/>
      </w:pP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балдары қойылады. </w:t>
      </w:r>
    </w:p>
    <w:bookmarkEnd w:id="48"/>
    <w:bookmarkStart w:name="z59"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60" w:id="50"/>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61" w:id="51"/>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51"/>
    <w:bookmarkStart w:name="z62"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3"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3"/>
    <w:bookmarkStart w:name="z64"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679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79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901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a – көтермелеу балдары;</w:t>
      </w:r>
    </w:p>
    <w:bookmarkEnd w:id="56"/>
    <w:bookmarkStart w:name="z67" w:id="57"/>
    <w:p>
      <w:pPr>
        <w:spacing w:after="0"/>
        <w:ind w:left="0"/>
        <w:jc w:val="both"/>
      </w:pPr>
      <w:r>
        <w:rPr>
          <w:rFonts w:ascii="Times New Roman"/>
          <w:b w:val="false"/>
          <w:i w:val="false"/>
          <w:color w:val="000000"/>
          <w:sz w:val="28"/>
        </w:rPr>
        <w:t>
      в – айыппұл балдары.</w:t>
      </w:r>
    </w:p>
    <w:bookmarkEnd w:id="57"/>
    <w:bookmarkStart w:name="z68" w:id="58"/>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8"/>
    <w:bookmarkStart w:name="z69" w:id="59"/>
    <w:p>
      <w:pPr>
        <w:spacing w:after="0"/>
        <w:ind w:left="0"/>
        <w:jc w:val="both"/>
      </w:pPr>
      <w:r>
        <w:rPr>
          <w:rFonts w:ascii="Times New Roman"/>
          <w:b w:val="false"/>
          <w:i w:val="false"/>
          <w:color w:val="000000"/>
          <w:sz w:val="28"/>
        </w:rPr>
        <w:t>
      80 балдан төмен - "қанағаттанарлықсыз";</w:t>
      </w:r>
    </w:p>
    <w:bookmarkEnd w:id="59"/>
    <w:bookmarkStart w:name="z70" w:id="60"/>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60"/>
    <w:bookmarkStart w:name="z71" w:id="61"/>
    <w:p>
      <w:pPr>
        <w:spacing w:after="0"/>
        <w:ind w:left="0"/>
        <w:jc w:val="both"/>
      </w:pPr>
      <w:r>
        <w:rPr>
          <w:rFonts w:ascii="Times New Roman"/>
          <w:b w:val="false"/>
          <w:i w:val="false"/>
          <w:color w:val="000000"/>
          <w:sz w:val="28"/>
        </w:rPr>
        <w:t xml:space="preserve">
      106-дан 130 балға дейін (қоса алғанда) – "тиімді"; </w:t>
      </w:r>
    </w:p>
    <w:bookmarkEnd w:id="61"/>
    <w:bookmarkStart w:name="z72" w:id="62"/>
    <w:p>
      <w:pPr>
        <w:spacing w:after="0"/>
        <w:ind w:left="0"/>
        <w:jc w:val="both"/>
      </w:pPr>
      <w:r>
        <w:rPr>
          <w:rFonts w:ascii="Times New Roman"/>
          <w:b w:val="false"/>
          <w:i w:val="false"/>
          <w:color w:val="000000"/>
          <w:sz w:val="28"/>
        </w:rPr>
        <w:t>
      130 балдан астам – "өте жақсы".</w:t>
      </w:r>
    </w:p>
    <w:bookmarkEnd w:id="62"/>
    <w:bookmarkStart w:name="z73" w:id="63"/>
    <w:p>
      <w:pPr>
        <w:spacing w:after="0"/>
        <w:ind w:left="0"/>
        <w:jc w:val="left"/>
      </w:pPr>
      <w:r>
        <w:rPr>
          <w:rFonts w:ascii="Times New Roman"/>
          <w:b/>
          <w:i w:val="false"/>
          <w:color w:val="000000"/>
        </w:rPr>
        <w:t xml:space="preserve"> 5. Жылдық бағалау</w:t>
      </w:r>
    </w:p>
    <w:bookmarkEnd w:id="63"/>
    <w:bookmarkStart w:name="z74" w:id="6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4"/>
    <w:bookmarkStart w:name="z75" w:id="6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5"/>
    <w:bookmarkStart w:name="z76" w:id="6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6"/>
    <w:bookmarkStart w:name="z77" w:id="6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7"/>
    <w:bookmarkStart w:name="z78" w:id="6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8"/>
    <w:bookmarkStart w:name="z79" w:id="6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9"/>
    <w:bookmarkStart w:name="z80" w:id="7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0"/>
    <w:bookmarkStart w:name="z81"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1"/>
    <w:bookmarkStart w:name="z82"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p>
    <w:bookmarkEnd w:id="72"/>
    <w:bookmarkStart w:name="z83" w:id="73"/>
    <w:p>
      <w:pPr>
        <w:spacing w:after="0"/>
        <w:ind w:left="0"/>
        <w:jc w:val="both"/>
      </w:pPr>
      <w:r>
        <w:rPr>
          <w:rFonts w:ascii="Times New Roman"/>
          <w:b w:val="false"/>
          <w:i w:val="false"/>
          <w:color w:val="000000"/>
          <w:sz w:val="28"/>
        </w:rPr>
        <w:t>
      32.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514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927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27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6"/>
    <w:bookmarkStart w:name="z88" w:id="77"/>
    <w:p>
      <w:pPr>
        <w:spacing w:after="0"/>
        <w:ind w:left="0"/>
        <w:jc w:val="both"/>
      </w:pPr>
      <w:r>
        <w:rPr>
          <w:rFonts w:ascii="Times New Roman"/>
          <w:b w:val="false"/>
          <w:i w:val="false"/>
          <w:color w:val="000000"/>
          <w:sz w:val="28"/>
        </w:rPr>
        <w:t>
      "қанағаттанарлықсыз" мәнге (80 балдан төмен) – 2 балл,</w:t>
      </w:r>
    </w:p>
    <w:bookmarkEnd w:id="77"/>
    <w:bookmarkStart w:name="z89" w:id="78"/>
    <w:p>
      <w:pPr>
        <w:spacing w:after="0"/>
        <w:ind w:left="0"/>
        <w:jc w:val="both"/>
      </w:pPr>
      <w:r>
        <w:rPr>
          <w:rFonts w:ascii="Times New Roman"/>
          <w:b w:val="false"/>
          <w:i w:val="false"/>
          <w:color w:val="000000"/>
          <w:sz w:val="28"/>
        </w:rPr>
        <w:t>
      "қанағаттанарлық" мәнге (80-нен 105 балға дейін) – 3 балл,</w:t>
      </w:r>
    </w:p>
    <w:bookmarkEnd w:id="78"/>
    <w:bookmarkStart w:name="z90" w:id="79"/>
    <w:p>
      <w:pPr>
        <w:spacing w:after="0"/>
        <w:ind w:left="0"/>
        <w:jc w:val="both"/>
      </w:pPr>
      <w:r>
        <w:rPr>
          <w:rFonts w:ascii="Times New Roman"/>
          <w:b w:val="false"/>
          <w:i w:val="false"/>
          <w:color w:val="000000"/>
          <w:sz w:val="28"/>
        </w:rPr>
        <w:t>
      "тиімді" мәнге (106-дан 130 балға (қоса алғанда) дейін) – 4 балл,</w:t>
      </w:r>
    </w:p>
    <w:bookmarkEnd w:id="79"/>
    <w:bookmarkStart w:name="z91" w:id="80"/>
    <w:p>
      <w:pPr>
        <w:spacing w:after="0"/>
        <w:ind w:left="0"/>
        <w:jc w:val="both"/>
      </w:pPr>
      <w:r>
        <w:rPr>
          <w:rFonts w:ascii="Times New Roman"/>
          <w:b w:val="false"/>
          <w:i w:val="false"/>
          <w:color w:val="000000"/>
          <w:sz w:val="28"/>
        </w:rPr>
        <w:t>
      "өте жақсы" мәнге (130 балдан астам) – 5 балл; </w:t>
      </w:r>
    </w:p>
    <w:bookmarkEnd w:id="80"/>
    <w:bookmarkStart w:name="z92"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308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3" w:id="82"/>
    <w:p>
      <w:pPr>
        <w:spacing w:after="0"/>
        <w:ind w:left="0"/>
        <w:jc w:val="both"/>
      </w:pPr>
      <w:r>
        <w:rPr>
          <w:rFonts w:ascii="Times New Roman"/>
          <w:b w:val="false"/>
          <w:i w:val="false"/>
          <w:color w:val="000000"/>
          <w:sz w:val="28"/>
        </w:rPr>
        <w:t>
      33. Жылдың қорытынлы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82"/>
    <w:bookmarkStart w:name="z94" w:id="83"/>
    <w:p>
      <w:pPr>
        <w:spacing w:after="0"/>
        <w:ind w:left="0"/>
        <w:jc w:val="left"/>
      </w:pPr>
      <w:r>
        <w:rPr>
          <w:rFonts w:ascii="Times New Roman"/>
          <w:b/>
          <w:i w:val="false"/>
          <w:color w:val="000000"/>
        </w:rPr>
        <w:t xml:space="preserve"> 6. Комиссияның бағалау нәтижелерін қарауы </w:t>
      </w:r>
    </w:p>
    <w:bookmarkEnd w:id="83"/>
    <w:bookmarkStart w:name="z95" w:id="84"/>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6" w:id="85"/>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85"/>
    <w:bookmarkStart w:name="z97" w:id="86"/>
    <w:p>
      <w:pPr>
        <w:spacing w:after="0"/>
        <w:ind w:left="0"/>
        <w:jc w:val="both"/>
      </w:pPr>
      <w:r>
        <w:rPr>
          <w:rFonts w:ascii="Times New Roman"/>
          <w:b w:val="false"/>
          <w:i w:val="false"/>
          <w:color w:val="000000"/>
          <w:sz w:val="28"/>
        </w:rPr>
        <w:t>
      1) толтырылған бағалау парақтарын;</w:t>
      </w:r>
    </w:p>
    <w:bookmarkEnd w:id="86"/>
    <w:bookmarkStart w:name="z98" w:id="87"/>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7"/>
    <w:bookmarkStart w:name="z99" w:id="88"/>
    <w:p>
      <w:pPr>
        <w:spacing w:after="0"/>
        <w:ind w:left="0"/>
        <w:jc w:val="both"/>
      </w:pPr>
      <w:r>
        <w:rPr>
          <w:rFonts w:ascii="Times New Roman"/>
          <w:b w:val="false"/>
          <w:i w:val="false"/>
          <w:color w:val="000000"/>
          <w:sz w:val="28"/>
        </w:rPr>
        <w:t>
      3) "Б" корпусы қызметшісінің лауазымдық нұсқаулығын;</w:t>
      </w:r>
    </w:p>
    <w:bookmarkEnd w:id="88"/>
    <w:bookmarkStart w:name="z100" w:id="89"/>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End w:id="89"/>
    <w:bookmarkStart w:name="z101" w:id="9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0"/>
    <w:bookmarkStart w:name="z102" w:id="91"/>
    <w:p>
      <w:pPr>
        <w:spacing w:after="0"/>
        <w:ind w:left="0"/>
        <w:jc w:val="both"/>
      </w:pPr>
      <w:r>
        <w:rPr>
          <w:rFonts w:ascii="Times New Roman"/>
          <w:b w:val="false"/>
          <w:i w:val="false"/>
          <w:color w:val="000000"/>
          <w:sz w:val="28"/>
        </w:rPr>
        <w:t>
      1) бағалау нәтижелерін бекітеді;</w:t>
      </w:r>
    </w:p>
    <w:bookmarkEnd w:id="91"/>
    <w:bookmarkStart w:name="z103" w:id="92"/>
    <w:p>
      <w:pPr>
        <w:spacing w:after="0"/>
        <w:ind w:left="0"/>
        <w:jc w:val="both"/>
      </w:pPr>
      <w:r>
        <w:rPr>
          <w:rFonts w:ascii="Times New Roman"/>
          <w:b w:val="false"/>
          <w:i w:val="false"/>
          <w:color w:val="000000"/>
          <w:sz w:val="28"/>
        </w:rPr>
        <w:t>
      2) бағалау нәтижелерін қайта қарайды.</w:t>
      </w:r>
    </w:p>
    <w:bookmarkEnd w:id="92"/>
    <w:bookmarkStart w:name="z104"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3"/>
    <w:bookmarkStart w:name="z105" w:id="94"/>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4"/>
    <w:bookmarkStart w:name="z106" w:id="95"/>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95"/>
    <w:bookmarkStart w:name="z107" w:id="96"/>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96"/>
    <w:bookmarkStart w:name="z108" w:id="9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7"/>
    <w:bookmarkStart w:name="z109" w:id="9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End w:id="98"/>
    <w:bookmarkStart w:name="z110" w:id="9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99"/>
    <w:bookmarkStart w:name="z111" w:id="100"/>
    <w:p>
      <w:pPr>
        <w:spacing w:after="0"/>
        <w:ind w:left="0"/>
        <w:jc w:val="left"/>
      </w:pPr>
      <w:r>
        <w:rPr>
          <w:rFonts w:ascii="Times New Roman"/>
          <w:b/>
          <w:i w:val="false"/>
          <w:color w:val="000000"/>
        </w:rPr>
        <w:t xml:space="preserve"> 7. Бағалау нәтижелеріне шағымдану</w:t>
      </w:r>
    </w:p>
    <w:bookmarkEnd w:id="100"/>
    <w:bookmarkStart w:name="z112" w:id="10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1"/>
    <w:bookmarkStart w:name="z113" w:id="10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2"/>
    <w:bookmarkStart w:name="z114" w:id="10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3"/>
    <w:bookmarkStart w:name="z115" w:id="10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4"/>
    <w:bookmarkStart w:name="z116" w:id="105"/>
    <w:p>
      <w:pPr>
        <w:spacing w:after="0"/>
        <w:ind w:left="0"/>
        <w:jc w:val="left"/>
      </w:pPr>
      <w:r>
        <w:rPr>
          <w:rFonts w:ascii="Times New Roman"/>
          <w:b/>
          <w:i w:val="false"/>
          <w:color w:val="000000"/>
        </w:rPr>
        <w:t xml:space="preserve"> 8. Бағалау нәтижелері бойынша шешім қабылдау</w:t>
      </w:r>
    </w:p>
    <w:bookmarkEnd w:id="105"/>
    <w:bookmarkStart w:name="z117" w:id="10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6"/>
    <w:bookmarkStart w:name="z118" w:id="10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7"/>
    <w:bookmarkStart w:name="z119" w:id="10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8"/>
    <w:bookmarkStart w:name="z120" w:id="109"/>
    <w:p>
      <w:pPr>
        <w:spacing w:after="0"/>
        <w:ind w:left="0"/>
        <w:jc w:val="both"/>
      </w:pPr>
      <w:r>
        <w:rPr>
          <w:rFonts w:ascii="Times New Roman"/>
          <w:b w:val="false"/>
          <w:i w:val="false"/>
          <w:color w:val="000000"/>
          <w:sz w:val="28"/>
        </w:rPr>
        <w:t>
      "Б"корпусының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9"/>
    <w:bookmarkStart w:name="z121" w:id="11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10"/>
    <w:bookmarkStart w:name="z122" w:id="11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1"/>
    <w:bookmarkStart w:name="z123" w:id="11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1-қосымша </w:t>
            </w:r>
          </w:p>
        </w:tc>
      </w:tr>
    </w:tbl>
    <w:bookmarkStart w:name="z125" w:id="113"/>
    <w:p>
      <w:pPr>
        <w:spacing w:after="0"/>
        <w:ind w:left="0"/>
        <w:jc w:val="both"/>
      </w:pPr>
      <w:r>
        <w:rPr>
          <w:rFonts w:ascii="Times New Roman"/>
          <w:b w:val="false"/>
          <w:i w:val="false"/>
          <w:color w:val="000000"/>
          <w:sz w:val="28"/>
        </w:rPr>
        <w:t>
      Нысан</w:t>
      </w:r>
    </w:p>
    <w:bookmarkEnd w:id="113"/>
    <w:bookmarkStart w:name="z126" w:id="11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4"/>
    <w:bookmarkStart w:name="z127" w:id="115"/>
    <w:p>
      <w:pPr>
        <w:spacing w:after="0"/>
        <w:ind w:left="0"/>
        <w:jc w:val="both"/>
      </w:pPr>
      <w:r>
        <w:rPr>
          <w:rFonts w:ascii="Times New Roman"/>
          <w:b w:val="false"/>
          <w:i w:val="false"/>
          <w:color w:val="000000"/>
          <w:sz w:val="28"/>
        </w:rPr>
        <w:t>
      ____________________________жыл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1</w:t>
            </w:r>
          </w:p>
          <w:bookmarkEnd w:id="117"/>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2</w:t>
            </w:r>
          </w:p>
          <w:bookmarkEnd w:id="11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3</w:t>
            </w:r>
          </w:p>
          <w:bookmarkEnd w:id="11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4</w:t>
            </w:r>
          </w:p>
          <w:bookmarkEnd w:id="12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1"/>
        </w:tc>
        <w:tc>
          <w:tcPr>
            <w:tcW w:w="5845" w:type="dxa"/>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2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 xml:space="preserve">бағалаудың әдістемесіне 2-қосымша </w:t>
            </w:r>
          </w:p>
        </w:tc>
      </w:tr>
    </w:tbl>
    <w:bookmarkStart w:name="z145" w:id="123"/>
    <w:p>
      <w:pPr>
        <w:spacing w:after="0"/>
        <w:ind w:left="0"/>
        <w:jc w:val="both"/>
      </w:pPr>
      <w:r>
        <w:rPr>
          <w:rFonts w:ascii="Times New Roman"/>
          <w:b w:val="false"/>
          <w:i w:val="false"/>
          <w:color w:val="000000"/>
          <w:sz w:val="28"/>
        </w:rPr>
        <w:t>
      Нысан</w:t>
      </w:r>
    </w:p>
    <w:bookmarkEnd w:id="123"/>
    <w:bookmarkStart w:name="z146" w:id="124"/>
    <w:p>
      <w:pPr>
        <w:spacing w:after="0"/>
        <w:ind w:left="0"/>
        <w:jc w:val="left"/>
      </w:pPr>
      <w:r>
        <w:rPr>
          <w:rFonts w:ascii="Times New Roman"/>
          <w:b/>
          <w:i w:val="false"/>
          <w:color w:val="000000"/>
        </w:rPr>
        <w:t xml:space="preserve"> Бағалау парағы</w:t>
      </w:r>
    </w:p>
    <w:bookmarkEnd w:id="124"/>
    <w:bookmarkStart w:name="z147" w:id="125"/>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1</w:t>
            </w:r>
          </w:p>
          <w:bookmarkEnd w:id="12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2</w:t>
            </w:r>
          </w:p>
          <w:bookmarkEnd w:id="12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3</w:t>
            </w:r>
          </w:p>
          <w:bookmarkEnd w:id="12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0"/>
        </w:tc>
        <w:tc>
          <w:tcPr>
            <w:tcW w:w="5845" w:type="dxa"/>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3-қосымша </w:t>
            </w:r>
          </w:p>
        </w:tc>
      </w:tr>
    </w:tbl>
    <w:bookmarkStart w:name="z166" w:id="132"/>
    <w:p>
      <w:pPr>
        <w:spacing w:after="0"/>
        <w:ind w:left="0"/>
        <w:jc w:val="both"/>
      </w:pPr>
      <w:r>
        <w:rPr>
          <w:rFonts w:ascii="Times New Roman"/>
          <w:b w:val="false"/>
          <w:i w:val="false"/>
          <w:color w:val="000000"/>
          <w:sz w:val="28"/>
        </w:rPr>
        <w:t>
      Нысан</w:t>
      </w:r>
    </w:p>
    <w:bookmarkEnd w:id="132"/>
    <w:bookmarkStart w:name="z167" w:id="133"/>
    <w:p>
      <w:pPr>
        <w:spacing w:after="0"/>
        <w:ind w:left="0"/>
        <w:jc w:val="left"/>
      </w:pPr>
      <w:r>
        <w:rPr>
          <w:rFonts w:ascii="Times New Roman"/>
          <w:b/>
          <w:i w:val="false"/>
          <w:color w:val="000000"/>
        </w:rPr>
        <w:t xml:space="preserve"> Бағалау парағы</w:t>
      </w:r>
    </w:p>
    <w:bookmarkEnd w:id="133"/>
    <w:bookmarkStart w:name="z168" w:id="134"/>
    <w:p>
      <w:pPr>
        <w:spacing w:after="0"/>
        <w:ind w:left="0"/>
        <w:jc w:val="both"/>
      </w:pPr>
      <w:r>
        <w:rPr>
          <w:rFonts w:ascii="Times New Roman"/>
          <w:b w:val="false"/>
          <w:i w:val="false"/>
          <w:color w:val="000000"/>
          <w:sz w:val="28"/>
        </w:rPr>
        <w:t>
      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p>
          <w:bookmarkEnd w:id="135"/>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1</w:t>
            </w:r>
          </w:p>
          <w:bookmarkEnd w:id="13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2</w:t>
            </w:r>
          </w:p>
          <w:bookmarkEnd w:id="137"/>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3</w:t>
            </w:r>
          </w:p>
          <w:bookmarkEnd w:id="138"/>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4</w:t>
            </w:r>
          </w:p>
          <w:bookmarkEnd w:id="13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0"/>
        </w:tc>
        <w:tc>
          <w:tcPr>
            <w:tcW w:w="5845" w:type="dxa"/>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w:t>
            </w:r>
            <w:r>
              <w:br/>
            </w:r>
            <w:r>
              <w:rPr>
                <w:rFonts w:ascii="Times New Roman"/>
                <w:b w:val="false"/>
                <w:i w:val="false"/>
                <w:color w:val="000000"/>
                <w:sz w:val="20"/>
              </w:rPr>
              <w:t>аппаратының "Б" корпусы мемлекеттік</w:t>
            </w:r>
            <w:r>
              <w:br/>
            </w:r>
            <w:r>
              <w:rPr>
                <w:rFonts w:ascii="Times New Roman"/>
                <w:b w:val="false"/>
                <w:i w:val="false"/>
                <w:color w:val="000000"/>
                <w:sz w:val="20"/>
              </w:rPr>
              <w:t xml:space="preserve">әкімшілік қызметшілерінің қызметін </w:t>
            </w:r>
            <w:r>
              <w:br/>
            </w:r>
            <w:r>
              <w:rPr>
                <w:rFonts w:ascii="Times New Roman"/>
                <w:b w:val="false"/>
                <w:i w:val="false"/>
                <w:color w:val="000000"/>
                <w:sz w:val="20"/>
              </w:rPr>
              <w:t>бағалаудың әдістемесіне 4-қосымша</w:t>
            </w:r>
          </w:p>
        </w:tc>
      </w:tr>
    </w:tbl>
    <w:bookmarkStart w:name="z185" w:id="142"/>
    <w:p>
      <w:pPr>
        <w:spacing w:after="0"/>
        <w:ind w:left="0"/>
        <w:jc w:val="both"/>
      </w:pPr>
      <w:r>
        <w:rPr>
          <w:rFonts w:ascii="Times New Roman"/>
          <w:b w:val="false"/>
          <w:i w:val="false"/>
          <w:color w:val="000000"/>
          <w:sz w:val="28"/>
        </w:rPr>
        <w:t>
      Нысан</w:t>
      </w:r>
    </w:p>
    <w:bookmarkEnd w:id="142"/>
    <w:bookmarkStart w:name="z186" w:id="143"/>
    <w:p>
      <w:pPr>
        <w:spacing w:after="0"/>
        <w:ind w:left="0"/>
        <w:jc w:val="left"/>
      </w:pPr>
      <w:r>
        <w:rPr>
          <w:rFonts w:ascii="Times New Roman"/>
          <w:b/>
          <w:i w:val="false"/>
          <w:color w:val="000000"/>
        </w:rPr>
        <w:t xml:space="preserve"> Бағалау жөніндегі комиссия отырысының хаттамасы</w:t>
      </w:r>
    </w:p>
    <w:bookmarkEnd w:id="143"/>
    <w:bookmarkStart w:name="z187" w:id="14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w:t>
            </w:r>
          </w:p>
          <w:bookmarkEnd w:id="14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w:t>
            </w:r>
            <w:r>
              <w:rPr>
                <w:rFonts w:ascii="Times New Roman"/>
                <w:b w:val="false"/>
                <w:i/>
                <w:color w:val="000000"/>
                <w:sz w:val="20"/>
              </w:rPr>
              <w:t>(тегі,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1.</w:t>
            </w:r>
          </w:p>
          <w:bookmarkEnd w:id="14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2.</w:t>
            </w:r>
          </w:p>
          <w:bookmarkEnd w:id="14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w:t>
            </w:r>
          </w:p>
          <w:bookmarkEnd w:id="148"/>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 Күні: _____________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Комиссия төрағасы: _________________________ Күні: 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rPr>
          <w:rFonts w:ascii="Times New Roman"/>
          <w:b w:val="false"/>
          <w:i w:val="false"/>
          <w:color w:val="000000"/>
          <w:sz w:val="28"/>
        </w:rPr>
        <w:t xml:space="preserve"> </w:t>
      </w:r>
      <w:r>
        <w:br/>
      </w:r>
      <w:r>
        <w:rPr>
          <w:rFonts w:ascii="Times New Roman"/>
          <w:b w:val="false"/>
          <w:i w:val="false"/>
          <w:color w:val="000000"/>
          <w:sz w:val="28"/>
        </w:rPr>
        <w:t>Комиссия мүшесі: ___________________________ Күні: _____________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