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bcdd" w14:textId="796b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29 шілдедегі № 42/02 "Мал шаруашылығы саласындағы мемлекеттік көрсетілетін қызметтер регламенттерін бекіту туралы"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16 қазандағы № 65/01 қаулысы. Қарағанды облысының Әділет департаментінде 2017 жылғы 20 қазанда № 4405 болып тіркелді. Күші жойылды - Қарағанды облысының әкімдігінің 2020 жылғы 31 қаңтардағы № 05/02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Қарағанды облысының әкімдігі</w:t>
      </w:r>
      <w:r>
        <w:rPr>
          <w:rFonts w:ascii="Times New Roman"/>
          <w:b/>
          <w:i w:val="false"/>
          <w:color w:val="000000"/>
          <w:sz w:val="28"/>
        </w:rPr>
        <w:t xml:space="preserve"> ҚАУЛЫ ЕТЕДІ:</w:t>
      </w:r>
    </w:p>
    <w:bookmarkStart w:name="z5" w:id="1"/>
    <w:p>
      <w:pPr>
        <w:spacing w:after="0"/>
        <w:ind w:left="0"/>
        <w:jc w:val="both"/>
      </w:pPr>
      <w:r>
        <w:rPr>
          <w:rFonts w:ascii="Times New Roman"/>
          <w:b w:val="false"/>
          <w:i w:val="false"/>
          <w:color w:val="000000"/>
          <w:sz w:val="28"/>
        </w:rPr>
        <w:t xml:space="preserve">
      1. Қарағанды облысы әкімдігінің 2015 жылғы 29 шілдедегі № 42/02 "Мал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3379 болып тіркелген, "Әділет" ақпараттық-құқықтық жүйесінде 2015 жылдың 7 қыркүйегінде, 2015 жылдың 22 тамыздағы № 119 (21870) "Индустриальная Караганда", 2015 жылдың 22 тамыздағы № 132-133 (22018) "Орталық Қазақстан" газеттерінде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"2)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мәтіндегі 3) тармақшамен толықтырылсын:</w:t>
      </w:r>
    </w:p>
    <w:bookmarkStart w:name="z9" w:id="4"/>
    <w:p>
      <w:pPr>
        <w:spacing w:after="0"/>
        <w:ind w:left="0"/>
        <w:jc w:val="both"/>
      </w:pPr>
      <w:r>
        <w:rPr>
          <w:rFonts w:ascii="Times New Roman"/>
          <w:b w:val="false"/>
          <w:i w:val="false"/>
          <w:color w:val="000000"/>
          <w:sz w:val="28"/>
        </w:rPr>
        <w:t>
      "3)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 бекітілсін.";</w:t>
      </w:r>
    </w:p>
    <w:bookmarkEnd w:id="4"/>
    <w:bookmarkStart w:name="z10"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регламентімен</w:t>
      </w:r>
      <w:r>
        <w:rPr>
          <w:rFonts w:ascii="Times New Roman"/>
          <w:b w:val="false"/>
          <w:i w:val="false"/>
          <w:color w:val="000000"/>
          <w:sz w:val="28"/>
        </w:rPr>
        <w:t xml:space="preserve"> толықтырылсын.</w:t>
      </w:r>
    </w:p>
    <w:bookmarkEnd w:id="5"/>
    <w:bookmarkStart w:name="z11" w:id="6"/>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6"/>
    <w:bookmarkStart w:name="z12" w:id="7"/>
    <w:p>
      <w:pPr>
        <w:spacing w:after="0"/>
        <w:ind w:left="0"/>
        <w:jc w:val="both"/>
      </w:pPr>
      <w:r>
        <w:rPr>
          <w:rFonts w:ascii="Times New Roman"/>
          <w:b w:val="false"/>
          <w:i w:val="false"/>
          <w:color w:val="000000"/>
          <w:sz w:val="28"/>
        </w:rPr>
        <w:t>
      3. Осы қаулы алғашқы ресми жарияланған күнінен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16 қазандағы</w:t>
            </w:r>
            <w:r>
              <w:br/>
            </w:r>
            <w:r>
              <w:rPr>
                <w:rFonts w:ascii="Times New Roman"/>
                <w:b w:val="false"/>
                <w:i w:val="false"/>
                <w:color w:val="000000"/>
                <w:sz w:val="20"/>
              </w:rPr>
              <w:t>№ 65/01 қаулысына қосымша</w:t>
            </w:r>
            <w:r>
              <w:br/>
            </w: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29 шілдедегі № 42/02</w:t>
            </w:r>
            <w:r>
              <w:br/>
            </w:r>
            <w:r>
              <w:rPr>
                <w:rFonts w:ascii="Times New Roman"/>
                <w:b w:val="false"/>
                <w:i w:val="false"/>
                <w:color w:val="000000"/>
                <w:sz w:val="20"/>
              </w:rPr>
              <w:t>қаулысымен бекітілді</w:t>
            </w:r>
          </w:p>
        </w:tc>
      </w:tr>
    </w:tbl>
    <w:bookmarkStart w:name="z15" w:id="8"/>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(бұдан әрі – мемлекеттік қызмет) облыстың жергілікті атқарушы органымен (бұдан әрі – көрсетілетін қызметті беруші) көрсетіледі.</w:t>
      </w:r>
    </w:p>
    <w:bookmarkEnd w:id="10"/>
    <w:bookmarkStart w:name="z18" w:id="11"/>
    <w:p>
      <w:pPr>
        <w:spacing w:after="0"/>
        <w:ind w:left="0"/>
        <w:jc w:val="both"/>
      </w:pPr>
      <w:r>
        <w:rPr>
          <w:rFonts w:ascii="Times New Roman"/>
          <w:b w:val="false"/>
          <w:i w:val="false"/>
          <w:color w:val="000000"/>
          <w:sz w:val="28"/>
        </w:rPr>
        <w:t>
      Мемлекеттік қызметті көрсету үшін өтінімді қабылдау және нәтижесін беру көрсетілетін қызметті берушінің кеңсесі арқылы жүзеге асырылады.</w:t>
      </w:r>
    </w:p>
    <w:bookmarkEnd w:id="11"/>
    <w:bookmarkStart w:name="z19"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20" w:id="13"/>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"Мал шаруашылығы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11284 болып тіркелген) "Қайта өңдеуші кәсіпорындардың ауыл шаруашылығы өнімін тереңдете қайта өңдеп өнім өндіру үшін оны сатып алуға арналған шығындарын субсидиялау "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дәлелді жауабы.</w:t>
      </w:r>
    </w:p>
    <w:bookmarkEnd w:id="13"/>
    <w:bookmarkStart w:name="z21"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4"/>
    <w:bookmarkStart w:name="z22"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3" w:id="16"/>
    <w:p>
      <w:pPr>
        <w:spacing w:after="0"/>
        <w:ind w:left="0"/>
        <w:jc w:val="both"/>
      </w:pPr>
      <w:r>
        <w:rPr>
          <w:rFonts w:ascii="Times New Roman"/>
          <w:b w:val="false"/>
          <w:i w:val="false"/>
          <w:color w:val="000000"/>
          <w:sz w:val="28"/>
        </w:rPr>
        <w:t xml:space="preserve">
      4. Мемлекеттік көрсетілетін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белгіленген нысан бойынша өтінімді беру мемлекеттік қызмет көрсету бойынша рәсімді (іс-қимылдар) бастауға негіздеме болып табылады.</w:t>
      </w:r>
    </w:p>
    <w:bookmarkEnd w:id="16"/>
    <w:bookmarkStart w:name="z24"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5" w:id="18"/>
    <w:p>
      <w:pPr>
        <w:spacing w:after="0"/>
        <w:ind w:left="0"/>
        <w:jc w:val="both"/>
      </w:pPr>
      <w:r>
        <w:rPr>
          <w:rFonts w:ascii="Times New Roman"/>
          <w:b w:val="false"/>
          <w:i w:val="false"/>
          <w:color w:val="000000"/>
          <w:sz w:val="28"/>
        </w:rPr>
        <w:t>
      1) көрсетілетін қызметті берушінің кеңсе қызметкері өтінімді және құжаттарды қабылдауды, тіркеуді жүзеге асырады және оларды көрсетілетін қызметті берушінің басшысына ұсынады - 15 (он бес) минут. Нәтижесі - қабылдаған күні және уақыты, құжаттарды қабылдаған жауапты адамның тегі, аты және әкесінің аты көрсетіле отырып, өтінімнің көшірмесіне тіркелгендігі туралы белгі қою және қызметті берушінің басшысына құжаттарды ұсыну;</w:t>
      </w:r>
    </w:p>
    <w:bookmarkEnd w:id="18"/>
    <w:bookmarkStart w:name="z26" w:id="19"/>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құжаттарды көрсетілетін қызметті берушінің жауапты маманына жібереді – 15 (он бес) минут. Нәтижесі – құжаттарды көрсетілетін қызметті берушінің жауапты маманына жіберу;</w:t>
      </w:r>
    </w:p>
    <w:bookmarkEnd w:id="19"/>
    <w:bookmarkStart w:name="z27" w:id="20"/>
    <w:p>
      <w:pPr>
        <w:spacing w:after="0"/>
        <w:ind w:left="0"/>
        <w:jc w:val="both"/>
      </w:pPr>
      <w:r>
        <w:rPr>
          <w:rFonts w:ascii="Times New Roman"/>
          <w:b w:val="false"/>
          <w:i w:val="false"/>
          <w:color w:val="000000"/>
          <w:sz w:val="28"/>
        </w:rPr>
        <w:t>
      3) көрсетілетін қызметті берушінің жауапты маманы өтінімді тіркеген күннен бастап үш жұмыс күні ішінде ұсынылған құжаттарды көрсетілетін мемлекеттік қызмет стандарттың 9-тармағына сәйкестігіне тексереді. Нәтижесі – көрсетілетін қызметті алушының тексерілген құжаттары.</w:t>
      </w:r>
    </w:p>
    <w:bookmarkEnd w:id="20"/>
    <w:bookmarkStart w:name="z28" w:id="21"/>
    <w:p>
      <w:pPr>
        <w:spacing w:after="0"/>
        <w:ind w:left="0"/>
        <w:jc w:val="both"/>
      </w:pPr>
      <w:r>
        <w:rPr>
          <w:rFonts w:ascii="Times New Roman"/>
          <w:b w:val="false"/>
          <w:i w:val="false"/>
          <w:color w:val="000000"/>
          <w:sz w:val="28"/>
        </w:rPr>
        <w:t>
      Үш жұмыс күні ішінде ұсынылған құжаттарды ведомствоаралық комиссияның қарауына жібереді. Нәтижесі – құжаттарды ведомствоаралық комиссияға ұсыну;</w:t>
      </w:r>
    </w:p>
    <w:bookmarkEnd w:id="21"/>
    <w:bookmarkStart w:name="z29" w:id="22"/>
    <w:p>
      <w:pPr>
        <w:spacing w:after="0"/>
        <w:ind w:left="0"/>
        <w:jc w:val="both"/>
      </w:pPr>
      <w:r>
        <w:rPr>
          <w:rFonts w:ascii="Times New Roman"/>
          <w:b w:val="false"/>
          <w:i w:val="false"/>
          <w:color w:val="000000"/>
          <w:sz w:val="28"/>
        </w:rPr>
        <w:t>
      4) ведомствоаралық комиссия субсидия алуға қажетті құжаттарды ұсынған күннен бастап, үш жұмыс күні ішінде ұсынылған құжаттарды қарастырып, оларға тиесілі субсидиялар көлемдерін көрсете отырып, субсидиялар алуға арналған өңдеуші кәсіпорындардың тізімін қалыптастырады, бекітеді және оны көрсетілетін қызметті берушінің жауапты маманына ұсынады. Нәтижесі – көрсетілетін қызметті берушінің жауапты маманына өңдеуші кәсіпорындардың қалыптастырылған және бекітілген тізімдерді жіберу;</w:t>
      </w:r>
    </w:p>
    <w:bookmarkEnd w:id="22"/>
    <w:bookmarkStart w:name="z30" w:id="23"/>
    <w:p>
      <w:pPr>
        <w:spacing w:after="0"/>
        <w:ind w:left="0"/>
        <w:jc w:val="both"/>
      </w:pPr>
      <w:r>
        <w:rPr>
          <w:rFonts w:ascii="Times New Roman"/>
          <w:b w:val="false"/>
          <w:i w:val="false"/>
          <w:color w:val="000000"/>
          <w:sz w:val="28"/>
        </w:rPr>
        <w:t>
      5) көрсетілетін қызметті берушінің жауапты маманы ведомствоаралық комиссия ұсынған өңдеуші кәсіпорындар тізімі негізінде үш жұмыс күні ішінде өңдеуші кәсіпорындардың ауыл шаруашылық өнімін тереңдете өңдеп өнім шығаруы үшін оны сатып алуға бюджеттік субсидияларды төлеуге арналған ведомость қалыптастырады. Нәтижесі – бюджеттік субсидияларды төлеуге қалыптастырылған ведомость.</w:t>
      </w:r>
    </w:p>
    <w:bookmarkEnd w:id="23"/>
    <w:bookmarkStart w:name="z31" w:id="24"/>
    <w:p>
      <w:pPr>
        <w:spacing w:after="0"/>
        <w:ind w:left="0"/>
        <w:jc w:val="both"/>
      </w:pPr>
      <w:r>
        <w:rPr>
          <w:rFonts w:ascii="Times New Roman"/>
          <w:b w:val="false"/>
          <w:i w:val="false"/>
          <w:color w:val="000000"/>
          <w:sz w:val="28"/>
        </w:rPr>
        <w:t>
      Ведомості қалыптастырған соң он жұмыс күні ішінде төлемдер бойынша қаржыландырудың жеке жоспарына сәйкес қағаз тасығышта ұсынған кезде екі данада аумақтық қазынашылық бөлімшесіне төлем шоттарының тізілімін және төлем шотын ұсынады. Нәтижесі – қазынашылықтың аумақтық бөлімшесіне төлем шоттарының тізілімін беру.</w:t>
      </w:r>
    </w:p>
    <w:bookmarkEnd w:id="24"/>
    <w:bookmarkStart w:name="z32" w:id="25"/>
    <w:p>
      <w:pPr>
        <w:spacing w:after="0"/>
        <w:ind w:left="0"/>
        <w:jc w:val="both"/>
      </w:pPr>
      <w:r>
        <w:rPr>
          <w:rFonts w:ascii="Times New Roman"/>
          <w:b w:val="false"/>
          <w:i w:val="false"/>
          <w:color w:val="000000"/>
          <w:sz w:val="28"/>
        </w:rPr>
        <w:t xml:space="preserve">
      Қазынашылықтың аумақтық бөлімшесіне төлем шоттарының тізілімін бергеннен кейін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хабарлайды не көрсетілетін қызметті берушінің мемлекеттік көрсетілетін қызмет стандартының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негіздер бойынша бас тарту туралы дәлелді жауабын жолдайды.</w:t>
      </w:r>
    </w:p>
    <w:bookmarkEnd w:id="25"/>
    <w:bookmarkStart w:name="z33" w:id="2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4" w:id="27"/>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берушінің құрылымдық бөлімшелерінің (қызметкерлерінің) тізбесі:</w:t>
      </w:r>
    </w:p>
    <w:bookmarkEnd w:id="27"/>
    <w:bookmarkStart w:name="z35" w:id="28"/>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28"/>
    <w:bookmarkStart w:name="z36"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7" w:id="30"/>
    <w:p>
      <w:pPr>
        <w:spacing w:after="0"/>
        <w:ind w:left="0"/>
        <w:jc w:val="both"/>
      </w:pPr>
      <w:r>
        <w:rPr>
          <w:rFonts w:ascii="Times New Roman"/>
          <w:b w:val="false"/>
          <w:i w:val="false"/>
          <w:color w:val="000000"/>
          <w:sz w:val="28"/>
        </w:rPr>
        <w:t>
      3) көрсетілетін қызметті берушінің жауапты маманы;</w:t>
      </w:r>
    </w:p>
    <w:bookmarkEnd w:id="30"/>
    <w:bookmarkStart w:name="z38" w:id="31"/>
    <w:p>
      <w:pPr>
        <w:spacing w:after="0"/>
        <w:ind w:left="0"/>
        <w:jc w:val="both"/>
      </w:pPr>
      <w:r>
        <w:rPr>
          <w:rFonts w:ascii="Times New Roman"/>
          <w:b w:val="false"/>
          <w:i w:val="false"/>
          <w:color w:val="000000"/>
          <w:sz w:val="28"/>
        </w:rPr>
        <w:t>
      4) ведомствоаралық комиссия.</w:t>
      </w:r>
    </w:p>
    <w:bookmarkEnd w:id="31"/>
    <w:bookmarkStart w:name="z39" w:id="32"/>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 </w:t>
      </w:r>
    </w:p>
    <w:bookmarkEnd w:id="32"/>
    <w:bookmarkStart w:name="z40" w:id="33"/>
    <w:p>
      <w:pPr>
        <w:spacing w:after="0"/>
        <w:ind w:left="0"/>
        <w:jc w:val="both"/>
      </w:pPr>
      <w:r>
        <w:rPr>
          <w:rFonts w:ascii="Times New Roman"/>
          <w:b w:val="false"/>
          <w:i w:val="false"/>
          <w:color w:val="000000"/>
          <w:sz w:val="28"/>
        </w:rPr>
        <w:t>
      1) көрсетілетін қызметті берушінің кеңсе қызметкері өтінімді және құжаттарды қабылдауды, тіркеуді жүзеге асырады және оларды көрсетілетін қызметті берушінің басшысына ұсынады - 15 (он бес) минут;</w:t>
      </w:r>
    </w:p>
    <w:bookmarkEnd w:id="33"/>
    <w:bookmarkStart w:name="z41" w:id="34"/>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құжаттарды көрсетілетін қызметті берушінің жауапты маманына жібереді – 15 (он бес) минут;</w:t>
      </w:r>
    </w:p>
    <w:bookmarkEnd w:id="34"/>
    <w:bookmarkStart w:name="z42" w:id="35"/>
    <w:p>
      <w:pPr>
        <w:spacing w:after="0"/>
        <w:ind w:left="0"/>
        <w:jc w:val="both"/>
      </w:pPr>
      <w:r>
        <w:rPr>
          <w:rFonts w:ascii="Times New Roman"/>
          <w:b w:val="false"/>
          <w:i w:val="false"/>
          <w:color w:val="000000"/>
          <w:sz w:val="28"/>
        </w:rPr>
        <w:t xml:space="preserve">
      3) көрсетілетін қызметті берушінің жауапты маманы өтінімді тіркеген күннен бастап үш жұмыс күні ішінде ұсынылған құжаттарды көрсетілетін мемлекеттік қызмет стандарттың 9-тармағына сәйкестігіне тексереді. </w:t>
      </w:r>
    </w:p>
    <w:bookmarkEnd w:id="35"/>
    <w:bookmarkStart w:name="z43" w:id="36"/>
    <w:p>
      <w:pPr>
        <w:spacing w:after="0"/>
        <w:ind w:left="0"/>
        <w:jc w:val="both"/>
      </w:pPr>
      <w:r>
        <w:rPr>
          <w:rFonts w:ascii="Times New Roman"/>
          <w:b w:val="false"/>
          <w:i w:val="false"/>
          <w:color w:val="000000"/>
          <w:sz w:val="28"/>
        </w:rPr>
        <w:t>
      Үш жұмыс күні ішінде ұсынылған құжаттарды ведомствоаралық комиссияның қарауына жібереді;</w:t>
      </w:r>
    </w:p>
    <w:bookmarkEnd w:id="36"/>
    <w:bookmarkStart w:name="z44" w:id="37"/>
    <w:p>
      <w:pPr>
        <w:spacing w:after="0"/>
        <w:ind w:left="0"/>
        <w:jc w:val="both"/>
      </w:pPr>
      <w:r>
        <w:rPr>
          <w:rFonts w:ascii="Times New Roman"/>
          <w:b w:val="false"/>
          <w:i w:val="false"/>
          <w:color w:val="000000"/>
          <w:sz w:val="28"/>
        </w:rPr>
        <w:t>
      4) ведомствоаралық комиссия субсидия алуға қажетті құжаттарды ұсынған күннен бастап, үш жұмыс күні ішінде ұсынылған құжаттарды қарастырып, оларға тиесілі субсидиялар көлемдерін көрсете отырып, субсидиялар алуға арналған өңдеуші кәсіпорындардың тізімін қалыптастырады, бекітеді және оны көрсетілетін қызметті берушінің жауапты маманына ұсынады;</w:t>
      </w:r>
    </w:p>
    <w:bookmarkEnd w:id="37"/>
    <w:bookmarkStart w:name="z45" w:id="38"/>
    <w:p>
      <w:pPr>
        <w:spacing w:after="0"/>
        <w:ind w:left="0"/>
        <w:jc w:val="both"/>
      </w:pPr>
      <w:r>
        <w:rPr>
          <w:rFonts w:ascii="Times New Roman"/>
          <w:b w:val="false"/>
          <w:i w:val="false"/>
          <w:color w:val="000000"/>
          <w:sz w:val="28"/>
        </w:rPr>
        <w:t xml:space="preserve">
      5) көрсетілетін қызметті берушінің жауапты маманы ведомствоаралық комиссия ұсынған өңдеуші кәсіпорындар тізімі негізінде үш жұмыс күні ішінде өңдеуші кәсіпорындардың ауыл шаруашылық өнімін тереңдете өңдеп өнім шығаруы үшін оны сатып алуға бюджеттік субсидияларды төлеуге арналған ведомость қалыптастырады. </w:t>
      </w:r>
    </w:p>
    <w:bookmarkEnd w:id="38"/>
    <w:bookmarkStart w:name="z46" w:id="39"/>
    <w:p>
      <w:pPr>
        <w:spacing w:after="0"/>
        <w:ind w:left="0"/>
        <w:jc w:val="both"/>
      </w:pPr>
      <w:r>
        <w:rPr>
          <w:rFonts w:ascii="Times New Roman"/>
          <w:b w:val="false"/>
          <w:i w:val="false"/>
          <w:color w:val="000000"/>
          <w:sz w:val="28"/>
        </w:rPr>
        <w:t xml:space="preserve">
      Ведомості қалыптастырған соң он жұмыс күні ішінде төлемдер бойынша қаржыландырудың жеке жоспарына сәйкес қағаз тасығышта ұсынған кезде екі данада аумақтық қазынашылық бөлімшесіне төлем шоттарының тізілімін және төлем шотын ұсынады. </w:t>
      </w:r>
    </w:p>
    <w:bookmarkEnd w:id="39"/>
    <w:bookmarkStart w:name="z47" w:id="40"/>
    <w:p>
      <w:pPr>
        <w:spacing w:after="0"/>
        <w:ind w:left="0"/>
        <w:jc w:val="both"/>
      </w:pPr>
      <w:r>
        <w:rPr>
          <w:rFonts w:ascii="Times New Roman"/>
          <w:b w:val="false"/>
          <w:i w:val="false"/>
          <w:color w:val="000000"/>
          <w:sz w:val="28"/>
        </w:rPr>
        <w:t xml:space="preserve">
      Қазынашылықтың аумақтық бөлімшесіне төлем шоттарының тізілімін бергеннен кейін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хабарлайды не көрсетілетін қызметті берушінің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дәлелді жауабын жолдайды.</w:t>
      </w:r>
    </w:p>
    <w:bookmarkEnd w:id="40"/>
    <w:bookmarkStart w:name="z48" w:id="4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1"/>
    <w:bookmarkStart w:name="z49" w:id="42"/>
    <w:p>
      <w:pPr>
        <w:spacing w:after="0"/>
        <w:ind w:left="0"/>
        <w:jc w:val="left"/>
      </w:pPr>
      <w:r>
        <w:rPr>
          <w:rFonts w:ascii="Times New Roman"/>
          <w:b/>
          <w:i w:val="false"/>
          <w:color w:val="000000"/>
        </w:rPr>
        <w:t xml:space="preserve"> 4-тарау.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42"/>
    <w:bookmarkStart w:name="z50" w:id="43"/>
    <w:p>
      <w:pPr>
        <w:spacing w:after="0"/>
        <w:ind w:left="0"/>
        <w:jc w:val="both"/>
      </w:pPr>
      <w:r>
        <w:rPr>
          <w:rFonts w:ascii="Times New Roman"/>
          <w:b w:val="false"/>
          <w:i w:val="false"/>
          <w:color w:val="000000"/>
          <w:sz w:val="28"/>
        </w:rPr>
        <w:t>
      9. "Азаматтарға арналған үкімет" мемлекеттік корпорациясы және "электрондық үкімет" веб - портал арқылы мемлекеттік қызмет көрсетілмейді.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"Қайта өңдеуші кәсіпорындардың </w:t>
            </w:r>
            <w:r>
              <w:br/>
            </w:r>
            <w:r>
              <w:rPr>
                <w:rFonts w:ascii="Times New Roman"/>
                <w:b w:val="false"/>
                <w:i w:val="false"/>
                <w:color w:val="000000"/>
                <w:sz w:val="20"/>
              </w:rPr>
              <w:t xml:space="preserve"> ауыл шаруашылығы өнімін тереңдете</w:t>
            </w:r>
            <w:r>
              <w:br/>
            </w:r>
            <w:r>
              <w:rPr>
                <w:rFonts w:ascii="Times New Roman"/>
                <w:b w:val="false"/>
                <w:i w:val="false"/>
                <w:color w:val="000000"/>
                <w:sz w:val="20"/>
              </w:rPr>
              <w:t>қайта өңдеп өнім өндіру үшін оны</w:t>
            </w:r>
            <w:r>
              <w:br/>
            </w:r>
            <w:r>
              <w:rPr>
                <w:rFonts w:ascii="Times New Roman"/>
                <w:b w:val="false"/>
                <w:i w:val="false"/>
                <w:color w:val="000000"/>
                <w:sz w:val="20"/>
              </w:rPr>
              <w:t>сатып алуға арналған шығындарын</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 регламентіне қосымша</w:t>
            </w:r>
          </w:p>
        </w:tc>
      </w:tr>
    </w:tbl>
    <w:bookmarkStart w:name="z52" w:id="4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4"/>
    <w:bookmarkStart w:name="z53" w:id="45"/>
    <w:p>
      <w:pPr>
        <w:spacing w:after="0"/>
        <w:ind w:left="0"/>
        <w:jc w:val="left"/>
      </w:pPr>
    </w:p>
    <w:bookmarkEnd w:id="45"/>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40400"/>
                    </a:xfrm>
                    <a:prstGeom prst="rect">
                      <a:avLst/>
                    </a:prstGeom>
                  </pic:spPr>
                </pic:pic>
              </a:graphicData>
            </a:graphic>
          </wp:inline>
        </w:drawing>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98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