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c906c" w14:textId="c1c90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жасыл екпелерді күтіп-ұстау және қорғау, қалалары мен елді мекендерінің аумақтарын абаттандырудың Қағидаларын бекіту туралы</w:t>
      </w:r>
    </w:p>
    <w:p>
      <w:pPr>
        <w:spacing w:after="0"/>
        <w:ind w:left="0"/>
        <w:jc w:val="both"/>
      </w:pPr>
      <w:r>
        <w:rPr>
          <w:rFonts w:ascii="Times New Roman"/>
          <w:b w:val="false"/>
          <w:i w:val="false"/>
          <w:color w:val="000000"/>
          <w:sz w:val="28"/>
        </w:rPr>
        <w:t>Қарағанды облыстық мәслихатының 2017 жылғы 29 қыркүйектегі Х сессиясының № 222 шешімі. Қарағанды облысының Әділет департаментінде 2017 жылғы 25 қазанда № 4419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1. Қосымшадағы:</w:t>
      </w:r>
    </w:p>
    <w:bookmarkEnd w:id="1"/>
    <w:bookmarkStart w:name="z5" w:id="2"/>
    <w:p>
      <w:pPr>
        <w:spacing w:after="0"/>
        <w:ind w:left="0"/>
        <w:jc w:val="both"/>
      </w:pPr>
      <w:r>
        <w:rPr>
          <w:rFonts w:ascii="Times New Roman"/>
          <w:b w:val="false"/>
          <w:i w:val="false"/>
          <w:color w:val="000000"/>
          <w:sz w:val="28"/>
        </w:rPr>
        <w:t xml:space="preserve">
      1) Қарағанды облысының жасыл екпелерді күтіп-ұстау және қорғау Қағидалары осы Қарағанды облыстық мәслихаттың шешімінің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2"/>
    <w:bookmarkStart w:name="z6" w:id="3"/>
    <w:p>
      <w:pPr>
        <w:spacing w:after="0"/>
        <w:ind w:left="0"/>
        <w:jc w:val="both"/>
      </w:pPr>
      <w:r>
        <w:rPr>
          <w:rFonts w:ascii="Times New Roman"/>
          <w:b w:val="false"/>
          <w:i w:val="false"/>
          <w:color w:val="000000"/>
          <w:sz w:val="28"/>
        </w:rPr>
        <w:t xml:space="preserve">
      2) Қарағанды облысының қалалары мен елді мекендерінің аумақтарын абаттандырудың Қағидалары осы Қарағанды облыстық мәслихаттың шешімінің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3"/>
    <w:bookmarkStart w:name="z7" w:id="4"/>
    <w:p>
      <w:pPr>
        <w:spacing w:after="0"/>
        <w:ind w:left="0"/>
        <w:jc w:val="both"/>
      </w:pPr>
      <w:r>
        <w:rPr>
          <w:rFonts w:ascii="Times New Roman"/>
          <w:b w:val="false"/>
          <w:i w:val="false"/>
          <w:color w:val="000000"/>
          <w:sz w:val="28"/>
        </w:rPr>
        <w:t xml:space="preserve">
      2. Қарағанды облыстық мәслихатының 2016 жылғы 28 сәуірдегі II сессиясының "Қарағанды облысының жасыл екпелерді күтіп-ұстау және қорғау, қалалардың және елді мекендердің аумақтарын абаттандырудың Қағидаларын бекіту туралы" № 32 </w:t>
      </w:r>
      <w:r>
        <w:rPr>
          <w:rFonts w:ascii="Times New Roman"/>
          <w:b w:val="false"/>
          <w:i w:val="false"/>
          <w:color w:val="000000"/>
          <w:sz w:val="28"/>
        </w:rPr>
        <w:t xml:space="preserve">шешімі </w:t>
      </w:r>
      <w:r>
        <w:rPr>
          <w:rFonts w:ascii="Times New Roman"/>
          <w:b w:val="false"/>
          <w:i w:val="false"/>
          <w:color w:val="000000"/>
          <w:sz w:val="28"/>
        </w:rPr>
        <w:t>(Нормативтік құқықтық актілерді мемлекеттік тіркеу тізілімінде № 3838 болып тіркелген, 2016 жылғы 09 маусымдағы №72 (22017) "Индустриальная Караганда" және 2016 жылғы 09 маусымдағы № 91 – 92 (22 197) "Орталық Қазақстан" газеттерінде, "Әділет" ақпараттық-құқықтық жүйесінде 2016 жылдың 16 маусымында жарияланған) күші жойылды деп танылсын.</w:t>
      </w:r>
    </w:p>
    <w:bookmarkEnd w:id="4"/>
    <w:bookmarkStart w:name="z8" w:id="5"/>
    <w:p>
      <w:pPr>
        <w:spacing w:after="0"/>
        <w:ind w:left="0"/>
        <w:jc w:val="both"/>
      </w:pPr>
      <w:r>
        <w:rPr>
          <w:rFonts w:ascii="Times New Roman"/>
          <w:b w:val="false"/>
          <w:i w:val="false"/>
          <w:color w:val="000000"/>
          <w:sz w:val="28"/>
        </w:rPr>
        <w:t>
      3. Осы шешімнің орындалуын бақылау құрылыс, көлік және коммуналдық шаруашылық жөніндегі тұрақты комиссиясына (Иманов Н.И.) жүктелсін.</w:t>
      </w:r>
    </w:p>
    <w:bookmarkEnd w:id="5"/>
    <w:bookmarkStart w:name="z9" w:id="6"/>
    <w:p>
      <w:pPr>
        <w:spacing w:after="0"/>
        <w:ind w:left="0"/>
        <w:jc w:val="both"/>
      </w:pPr>
      <w:r>
        <w:rPr>
          <w:rFonts w:ascii="Times New Roman"/>
          <w:b w:val="false"/>
          <w:i w:val="false"/>
          <w:color w:val="000000"/>
          <w:sz w:val="28"/>
        </w:rPr>
        <w:t>
      4. Осы шешім оның алғаш ресми жарияланған күнінен кейін күнтізбелік он күн өткен соң колданысқа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 Осин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облыстық мәслихат</w:t>
            </w:r>
          </w:p>
          <w:p>
            <w:pPr>
              <w:spacing w:after="20"/>
              <w:ind w:left="20"/>
              <w:jc w:val="both"/>
            </w:pPr>
          </w:p>
          <w:p>
            <w:pPr>
              <w:spacing w:after="20"/>
              <w:ind w:left="20"/>
              <w:jc w:val="both"/>
            </w:pPr>
            <w:r>
              <w:rPr>
                <w:rFonts w:ascii="Times New Roman"/>
                <w:b w:val="false"/>
                <w:i/>
                <w:color w:val="000000"/>
                <w:sz w:val="20"/>
              </w:rPr>
              <w:t>хатшысының</w:t>
            </w:r>
          </w:p>
          <w:p>
            <w:pPr>
              <w:spacing w:after="0"/>
              <w:ind w:left="0"/>
              <w:jc w:val="left"/>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Әдекенов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облысытық</w:t>
            </w:r>
            <w:r>
              <w:br/>
            </w:r>
            <w:r>
              <w:rPr>
                <w:rFonts w:ascii="Times New Roman"/>
                <w:b w:val="false"/>
                <w:i w:val="false"/>
                <w:color w:val="000000"/>
                <w:sz w:val="20"/>
              </w:rPr>
              <w:t>мәслихатының 2017 жылғы</w:t>
            </w:r>
            <w:r>
              <w:br/>
            </w:r>
            <w:r>
              <w:rPr>
                <w:rFonts w:ascii="Times New Roman"/>
                <w:b w:val="false"/>
                <w:i w:val="false"/>
                <w:color w:val="000000"/>
                <w:sz w:val="20"/>
              </w:rPr>
              <w:t>29 қыркүйектегі X сессиясының</w:t>
            </w:r>
            <w:r>
              <w:br/>
            </w:r>
            <w:r>
              <w:rPr>
                <w:rFonts w:ascii="Times New Roman"/>
                <w:b w:val="false"/>
                <w:i w:val="false"/>
                <w:color w:val="000000"/>
                <w:sz w:val="20"/>
              </w:rPr>
              <w:t>№222 шешіміне</w:t>
            </w:r>
            <w:r>
              <w:br/>
            </w:r>
            <w:r>
              <w:rPr>
                <w:rFonts w:ascii="Times New Roman"/>
                <w:b w:val="false"/>
                <w:i w:val="false"/>
                <w:color w:val="000000"/>
                <w:sz w:val="20"/>
              </w:rPr>
              <w:t>1 қосымша</w:t>
            </w:r>
          </w:p>
        </w:tc>
      </w:tr>
    </w:tbl>
    <w:bookmarkStart w:name="z13" w:id="7"/>
    <w:p>
      <w:pPr>
        <w:spacing w:after="0"/>
        <w:ind w:left="0"/>
        <w:jc w:val="left"/>
      </w:pPr>
      <w:r>
        <w:rPr>
          <w:rFonts w:ascii="Times New Roman"/>
          <w:b/>
          <w:i w:val="false"/>
          <w:color w:val="000000"/>
        </w:rPr>
        <w:t xml:space="preserve"> Қарағанды облысының жасыл екпелерді күтіп-ұстау және қорғау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Қарағанды облыстық мәслихатының 21.06.2022 </w:t>
      </w:r>
      <w:r>
        <w:rPr>
          <w:rFonts w:ascii="Times New Roman"/>
          <w:b w:val="false"/>
          <w:i w:val="false"/>
          <w:color w:val="ff0000"/>
          <w:sz w:val="28"/>
        </w:rPr>
        <w:t>№ 205</w:t>
      </w:r>
      <w:r>
        <w:rPr>
          <w:rFonts w:ascii="Times New Roman"/>
          <w:b w:val="false"/>
          <w:i w:val="false"/>
          <w:color w:val="ff0000"/>
          <w:sz w:val="28"/>
        </w:rPr>
        <w:t xml:space="preserve"> шешімімен (алғаш ресми жарияланған күнінен кейін күнтізбелік он күн өткен соң колданысқа енгізіледі).</w:t>
      </w:r>
    </w:p>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Қарағанды облысының жасыл екпелерді күтіп-ұстаудың және қорғаудың Қағидалары (бұдан әрі – Қағидалар)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23-15) тармақшасына</w:t>
      </w:r>
      <w:r>
        <w:rPr>
          <w:rFonts w:ascii="Times New Roman"/>
          <w:b w:val="false"/>
          <w:i w:val="false"/>
          <w:color w:val="000000"/>
          <w:sz w:val="28"/>
        </w:rPr>
        <w:t xml:space="preserve"> (бұдан әрі – Заң) сәйкес әзірленді және Жасыл екпелерді күтіп-ұстаудың және қорғау тәртібін айқындайды.</w:t>
      </w:r>
    </w:p>
    <w:bookmarkEnd w:id="9"/>
    <w:p>
      <w:pPr>
        <w:spacing w:after="0"/>
        <w:ind w:left="0"/>
        <w:jc w:val="both"/>
      </w:pPr>
      <w:r>
        <w:rPr>
          <w:rFonts w:ascii="Times New Roman"/>
          <w:b w:val="false"/>
          <w:i w:val="false"/>
          <w:color w:val="000000"/>
          <w:sz w:val="28"/>
        </w:rPr>
        <w:t>
      Қағидалар мемлекеттік орман қоры учаскелерінде және республикалық және жергілікті маңызы бар ерекше қорғалатын табиғи аумақтарда, жеке тұрғын үй аумақтарында, саяжай учаскелерінде өсетін жасыл екпелерге қолданылмайды.</w:t>
      </w:r>
    </w:p>
    <w:bookmarkStart w:name="z16" w:id="10"/>
    <w:p>
      <w:pPr>
        <w:spacing w:after="0"/>
        <w:ind w:left="0"/>
        <w:jc w:val="both"/>
      </w:pPr>
      <w:r>
        <w:rPr>
          <w:rFonts w:ascii="Times New Roman"/>
          <w:b w:val="false"/>
          <w:i w:val="false"/>
          <w:color w:val="000000"/>
          <w:sz w:val="28"/>
        </w:rPr>
        <w:t>
      2. Қағидалар меншік нысанына қарамастан, Қарағанды облысының аумағындағы жасыл екпелерді күтіп-ұстау және қорғау саласындағы тәртіпті айқындайды және қатынастарды реттейді.</w:t>
      </w:r>
    </w:p>
    <w:bookmarkEnd w:id="10"/>
    <w:bookmarkStart w:name="z17" w:id="11"/>
    <w:p>
      <w:pPr>
        <w:spacing w:after="0"/>
        <w:ind w:left="0"/>
        <w:jc w:val="both"/>
      </w:pPr>
      <w:r>
        <w:rPr>
          <w:rFonts w:ascii="Times New Roman"/>
          <w:b w:val="false"/>
          <w:i w:val="false"/>
          <w:color w:val="000000"/>
          <w:sz w:val="28"/>
        </w:rPr>
        <w:t>
      3. Осы Қағидаларда мынадай ұғымдар пайдаланылады:</w:t>
      </w:r>
    </w:p>
    <w:bookmarkEnd w:id="11"/>
    <w:bookmarkStart w:name="z18" w:id="12"/>
    <w:p>
      <w:pPr>
        <w:spacing w:after="0"/>
        <w:ind w:left="0"/>
        <w:jc w:val="both"/>
      </w:pPr>
      <w:r>
        <w:rPr>
          <w:rFonts w:ascii="Times New Roman"/>
          <w:b w:val="false"/>
          <w:i w:val="false"/>
          <w:color w:val="000000"/>
          <w:sz w:val="28"/>
        </w:rPr>
        <w:t xml:space="preserve">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 </w:t>
      </w:r>
    </w:p>
    <w:bookmarkEnd w:id="12"/>
    <w:bookmarkStart w:name="z19" w:id="13"/>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Республикасының Заңына (бұдан әрі – Рұқсаттар туралы заң) </w:t>
      </w:r>
      <w:r>
        <w:rPr>
          <w:rFonts w:ascii="Times New Roman"/>
          <w:b w:val="false"/>
          <w:i w:val="false"/>
          <w:color w:val="000000"/>
          <w:sz w:val="28"/>
        </w:rPr>
        <w:t>2-қосымшаның</w:t>
      </w:r>
      <w:r>
        <w:rPr>
          <w:rFonts w:ascii="Times New Roman"/>
          <w:b w:val="false"/>
          <w:i w:val="false"/>
          <w:color w:val="000000"/>
          <w:sz w:val="28"/>
        </w:rPr>
        <w:t xml:space="preserve"> 159-тармағына сәйкес уәкілетті органның рұқсаты бойынша жүзеге асырылатын ағаштарды кесу жөніндегі жұмыс;</w:t>
      </w:r>
    </w:p>
    <w:bookmarkEnd w:id="13"/>
    <w:bookmarkStart w:name="z20" w:id="14"/>
    <w:p>
      <w:pPr>
        <w:spacing w:after="0"/>
        <w:ind w:left="0"/>
        <w:jc w:val="both"/>
      </w:pPr>
      <w:r>
        <w:rPr>
          <w:rFonts w:ascii="Times New Roman"/>
          <w:b w:val="false"/>
          <w:i w:val="false"/>
          <w:color w:val="000000"/>
          <w:sz w:val="28"/>
        </w:rPr>
        <w:t>
      3) ағаштар мен жасыл екпелерді қайта отырғызу – уәкілетті орган айқындаған учаскелерде жүзеге асырылатын ағаштар мен жасыл екпелерді қайта отырғызу жөніндегі жұмыс;</w:t>
      </w:r>
    </w:p>
    <w:bookmarkEnd w:id="14"/>
    <w:bookmarkStart w:name="z21" w:id="15"/>
    <w:p>
      <w:pPr>
        <w:spacing w:after="0"/>
        <w:ind w:left="0"/>
        <w:jc w:val="both"/>
      </w:pPr>
      <w:r>
        <w:rPr>
          <w:rFonts w:ascii="Times New Roman"/>
          <w:b w:val="false"/>
          <w:i w:val="false"/>
          <w:color w:val="000000"/>
          <w:sz w:val="28"/>
        </w:rPr>
        <w:t>
      4) дендрологиялық жоспар – құрылыс салу аймағын ескере отырып, көгалдардың, алаңдардың, жолдардың, су айдындарының ашық учаскелерімен үйлесімділікте өсіп тұрған және отырғызылуы жоспарланып отырған ағаш-бұта өсімдіктерінің жасыл екпелерінің сандық және түрлік құрамы көрсетілген жасыл екпелерді орналастырудың схемалық құжаты;</w:t>
      </w:r>
    </w:p>
    <w:bookmarkEnd w:id="15"/>
    <w:bookmarkStart w:name="z22" w:id="16"/>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bookmarkEnd w:id="16"/>
    <w:bookmarkStart w:name="z23" w:id="17"/>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17"/>
    <w:bookmarkStart w:name="z24" w:id="18"/>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bookmarkEnd w:id="18"/>
    <w:bookmarkStart w:name="z25" w:id="19"/>
    <w:p>
      <w:pPr>
        <w:spacing w:after="0"/>
        <w:ind w:left="0"/>
        <w:jc w:val="both"/>
      </w:pPr>
      <w:r>
        <w:rPr>
          <w:rFonts w:ascii="Times New Roman"/>
          <w:b w:val="false"/>
          <w:i w:val="false"/>
          <w:color w:val="000000"/>
          <w:sz w:val="28"/>
        </w:rPr>
        <w:t>
      8) жасыл екпелер – азаматтық заңнамаға сәйкес жылжымайтын мүлік болып табылатын және бірыңғай қалалық жасыл қорды құрайтын, табиғи өскен және жасанды отырғызылған ағашты-бұталы және шөпті өсімдіктер;</w:t>
      </w:r>
    </w:p>
    <w:bookmarkEnd w:id="19"/>
    <w:bookmarkStart w:name="z26" w:id="20"/>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bookmarkEnd w:id="20"/>
    <w:bookmarkStart w:name="z27" w:id="21"/>
    <w:p>
      <w:pPr>
        <w:spacing w:after="0"/>
        <w:ind w:left="0"/>
        <w:jc w:val="both"/>
      </w:pPr>
      <w:r>
        <w:rPr>
          <w:rFonts w:ascii="Times New Roman"/>
          <w:b w:val="false"/>
          <w:i w:val="false"/>
          <w:color w:val="000000"/>
          <w:sz w:val="28"/>
        </w:rPr>
        <w:t>
      10) жасыл екпелерді күтіп-ұстау және қорғау-жасыл екпелерді, көгалдандырылған аумақтар мен жасыл алқаптарды құруға, сақтауға және молықтыруға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21"/>
    <w:bookmarkStart w:name="z28" w:id="22"/>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bookmarkEnd w:id="22"/>
    <w:bookmarkStart w:name="z29" w:id="23"/>
    <w:p>
      <w:pPr>
        <w:spacing w:after="0"/>
        <w:ind w:left="0"/>
        <w:jc w:val="both"/>
      </w:pPr>
      <w:r>
        <w:rPr>
          <w:rFonts w:ascii="Times New Roman"/>
          <w:b w:val="false"/>
          <w:i w:val="false"/>
          <w:color w:val="000000"/>
          <w:sz w:val="28"/>
        </w:rPr>
        <w:t>
      12)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онда олар міндетті түрде кесілуі тиіс;</w:t>
      </w:r>
    </w:p>
    <w:bookmarkEnd w:id="23"/>
    <w:bookmarkStart w:name="z30" w:id="24"/>
    <w:p>
      <w:pPr>
        <w:spacing w:after="0"/>
        <w:ind w:left="0"/>
        <w:jc w:val="both"/>
      </w:pPr>
      <w:r>
        <w:rPr>
          <w:rFonts w:ascii="Times New Roman"/>
          <w:b w:val="false"/>
          <w:i w:val="false"/>
          <w:color w:val="000000"/>
          <w:sz w:val="28"/>
        </w:rPr>
        <w:t>
      13) жасыл екпелерді түгендеу (тал басын қайта есептеу) – көгалдандыру объектілерінің сандық және сапалық сипаттамаларын толық сипаттай отырып, оларды есепке алу жөніндегі іс-шаралар кешені, сондай-ақ жоспарлы негізде әрбір көгалдандыру элементін графикалық бейнелеу;</w:t>
      </w:r>
    </w:p>
    <w:bookmarkEnd w:id="24"/>
    <w:bookmarkStart w:name="z31" w:id="25"/>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bookmarkEnd w:id="25"/>
    <w:bookmarkStart w:name="z32" w:id="26"/>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және басқа да құрылыстармен және жасыл екпелермен бірге азаматтың меншігіндегі, жеке (отбасында) тұруға арналған үй;</w:t>
      </w:r>
    </w:p>
    <w:bookmarkEnd w:id="26"/>
    <w:bookmarkStart w:name="z33" w:id="27"/>
    <w:p>
      <w:pPr>
        <w:spacing w:after="0"/>
        <w:ind w:left="0"/>
        <w:jc w:val="both"/>
      </w:pPr>
      <w:r>
        <w:rPr>
          <w:rFonts w:ascii="Times New Roman"/>
          <w:b w:val="false"/>
          <w:i w:val="false"/>
          <w:color w:val="000000"/>
          <w:sz w:val="28"/>
        </w:rPr>
        <w:t>
      16) заңсыз кесу – уәкілетті органның рұқсатынсыз жүзеге асырылатын ағаштарды кесу;</w:t>
      </w:r>
    </w:p>
    <w:bookmarkEnd w:id="27"/>
    <w:bookmarkStart w:name="z34" w:id="28"/>
    <w:p>
      <w:pPr>
        <w:spacing w:after="0"/>
        <w:ind w:left="0"/>
        <w:jc w:val="both"/>
      </w:pPr>
      <w:r>
        <w:rPr>
          <w:rFonts w:ascii="Times New Roman"/>
          <w:b w:val="false"/>
          <w:i w:val="false"/>
          <w:color w:val="000000"/>
          <w:sz w:val="28"/>
        </w:rPr>
        <w:t>
      17) көгалдандырылған аумақтар – шығу тегі табиғи өсімдіктер орналасқан, жасанды жолмен жасалған бау-саябақ кешендері мен объектілері, бульварлар, скверлер, көгалдар, гүлзарлар орналасқан жер учаскесі;</w:t>
      </w:r>
    </w:p>
    <w:bookmarkEnd w:id="28"/>
    <w:bookmarkStart w:name="z35" w:id="29"/>
    <w:p>
      <w:pPr>
        <w:spacing w:after="0"/>
        <w:ind w:left="0"/>
        <w:jc w:val="both"/>
      </w:pPr>
      <w:r>
        <w:rPr>
          <w:rFonts w:ascii="Times New Roman"/>
          <w:b w:val="false"/>
          <w:i w:val="false"/>
          <w:color w:val="000000"/>
          <w:sz w:val="28"/>
        </w:rPr>
        <w:t>
      18) көгалдандыру жөніндегі ұйым – шарт негізінде елді мекен аумағындағы жасыл еспелер мен жалпыға ортақ пайдаланылатын көгалдандырылған аумақтарды көгалдандыру, күтіп-ұстау, күту жөніндегі қызметті жүзеге асыратын жеке немесе заңды тұлға;</w:t>
      </w:r>
    </w:p>
    <w:bookmarkEnd w:id="29"/>
    <w:bookmarkStart w:name="z36" w:id="30"/>
    <w:p>
      <w:pPr>
        <w:spacing w:after="0"/>
        <w:ind w:left="0"/>
        <w:jc w:val="both"/>
      </w:pPr>
      <w:r>
        <w:rPr>
          <w:rFonts w:ascii="Times New Roman"/>
          <w:b w:val="false"/>
          <w:i w:val="false"/>
          <w:color w:val="000000"/>
          <w:sz w:val="28"/>
        </w:rPr>
        <w:t>
      19) көгал – 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w:t>
      </w:r>
    </w:p>
    <w:bookmarkEnd w:id="30"/>
    <w:bookmarkStart w:name="z37" w:id="31"/>
    <w:p>
      <w:pPr>
        <w:spacing w:after="0"/>
        <w:ind w:left="0"/>
        <w:jc w:val="both"/>
      </w:pPr>
      <w:r>
        <w:rPr>
          <w:rFonts w:ascii="Times New Roman"/>
          <w:b w:val="false"/>
          <w:i w:val="false"/>
          <w:color w:val="000000"/>
          <w:sz w:val="28"/>
        </w:rPr>
        <w:t>
      20) күтіп-баптау жөніндегі жұмыстар – өсімдіктердің жерасты және жерүсті бөлігін күтіп-баптау (қоректендіру, суару, қопсыту, санитариялық-профилактикалық іс-шаралар және өзге де іс-қимылдар);</w:t>
      </w:r>
    </w:p>
    <w:bookmarkEnd w:id="31"/>
    <w:bookmarkStart w:name="z38" w:id="32"/>
    <w:p>
      <w:pPr>
        <w:spacing w:after="0"/>
        <w:ind w:left="0"/>
        <w:jc w:val="both"/>
      </w:pPr>
      <w:r>
        <w:rPr>
          <w:rFonts w:ascii="Times New Roman"/>
          <w:b w:val="false"/>
          <w:i w:val="false"/>
          <w:color w:val="000000"/>
          <w:sz w:val="28"/>
        </w:rPr>
        <w:t>
      21) мәжбүрлі түрде кесу – авариялық және төтенше жағдайларды жою кезінде уәкілетті органның келісімінсіз ағаштарды кесу;</w:t>
      </w:r>
    </w:p>
    <w:bookmarkEnd w:id="32"/>
    <w:bookmarkStart w:name="z39" w:id="33"/>
    <w:p>
      <w:pPr>
        <w:spacing w:after="0"/>
        <w:ind w:left="0"/>
        <w:jc w:val="both"/>
      </w:pPr>
      <w:r>
        <w:rPr>
          <w:rFonts w:ascii="Times New Roman"/>
          <w:b w:val="false"/>
          <w:i w:val="false"/>
          <w:color w:val="000000"/>
          <w:sz w:val="28"/>
        </w:rPr>
        <w:t>
      22) өтемдік отырғызу жоспары – 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схемасын қамтитын кесуге ұшыраған ағаштарды отырғызу жоспары;</w:t>
      </w:r>
    </w:p>
    <w:bookmarkEnd w:id="33"/>
    <w:bookmarkStart w:name="z40" w:id="34"/>
    <w:p>
      <w:pPr>
        <w:spacing w:after="0"/>
        <w:ind w:left="0"/>
        <w:jc w:val="both"/>
      </w:pPr>
      <w:r>
        <w:rPr>
          <w:rFonts w:ascii="Times New Roman"/>
          <w:b w:val="false"/>
          <w:i w:val="false"/>
          <w:color w:val="000000"/>
          <w:sz w:val="28"/>
        </w:rPr>
        <w:t>
      23) өтемдік отырғызу – уәкілетті орган дендрологиялық жоспарға сәйкес айқындаған арнайы учаскелерде кесілген ағаштардың орнына отырғызу;</w:t>
      </w:r>
    </w:p>
    <w:bookmarkEnd w:id="34"/>
    <w:bookmarkStart w:name="z41" w:id="35"/>
    <w:p>
      <w:pPr>
        <w:spacing w:after="0"/>
        <w:ind w:left="0"/>
        <w:jc w:val="both"/>
      </w:pPr>
      <w:r>
        <w:rPr>
          <w:rFonts w:ascii="Times New Roman"/>
          <w:b w:val="false"/>
          <w:i w:val="false"/>
          <w:color w:val="000000"/>
          <w:sz w:val="28"/>
        </w:rPr>
        <w:t>
      24)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35"/>
    <w:bookmarkStart w:name="z42" w:id="36"/>
    <w:p>
      <w:pPr>
        <w:spacing w:after="0"/>
        <w:ind w:left="0"/>
        <w:jc w:val="both"/>
      </w:pPr>
      <w:r>
        <w:rPr>
          <w:rFonts w:ascii="Times New Roman"/>
          <w:b w:val="false"/>
          <w:i w:val="false"/>
          <w:color w:val="000000"/>
          <w:sz w:val="28"/>
        </w:rPr>
        <w:t>
      25) санитариялық кесу – авариялық жағдайлар туғызатын (электр беру желілерінде, газ құбырларында жатқан, ғимараттардың шатырын бұзатын, жол жүрісі қауіпсіздігіне қатер төндіретін) ауру, құрғап бара жатқан, құрғақ және зақымдалған бұтақтарды кесу;</w:t>
      </w:r>
    </w:p>
    <w:bookmarkEnd w:id="36"/>
    <w:bookmarkStart w:name="z43" w:id="37"/>
    <w:p>
      <w:pPr>
        <w:spacing w:after="0"/>
        <w:ind w:left="0"/>
        <w:jc w:val="both"/>
      </w:pPr>
      <w:r>
        <w:rPr>
          <w:rFonts w:ascii="Times New Roman"/>
          <w:b w:val="false"/>
          <w:i w:val="false"/>
          <w:color w:val="000000"/>
          <w:sz w:val="28"/>
        </w:rPr>
        <w:t>
      26) санитариялық мақсатта ағаш кесу – жасыл екпелердің санитариялық жай-күйін жақсарту мақсатында жүргізілетін ағаш кесу (ішінара, жаппай), бұл кезде ауру, зақымданған, қураған және қураған ағаштар кесіледі;</w:t>
      </w:r>
    </w:p>
    <w:bookmarkEnd w:id="37"/>
    <w:bookmarkStart w:name="z44" w:id="38"/>
    <w:p>
      <w:pPr>
        <w:spacing w:after="0"/>
        <w:ind w:left="0"/>
        <w:jc w:val="both"/>
      </w:pPr>
      <w:r>
        <w:rPr>
          <w:rFonts w:ascii="Times New Roman"/>
          <w:b w:val="false"/>
          <w:i w:val="false"/>
          <w:color w:val="000000"/>
          <w:sz w:val="28"/>
        </w:rPr>
        <w:t>
      27)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38"/>
    <w:bookmarkStart w:name="z45" w:id="39"/>
    <w:p>
      <w:pPr>
        <w:spacing w:after="0"/>
        <w:ind w:left="0"/>
        <w:jc w:val="both"/>
      </w:pPr>
      <w:r>
        <w:rPr>
          <w:rFonts w:ascii="Times New Roman"/>
          <w:b w:val="false"/>
          <w:i w:val="false"/>
          <w:color w:val="000000"/>
          <w:sz w:val="28"/>
        </w:rPr>
        <w:t>
      28)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39"/>
    <w:bookmarkStart w:name="z46" w:id="40"/>
    <w:p>
      <w:pPr>
        <w:spacing w:after="0"/>
        <w:ind w:left="0"/>
        <w:jc w:val="both"/>
      </w:pPr>
      <w:r>
        <w:rPr>
          <w:rFonts w:ascii="Times New Roman"/>
          <w:b w:val="false"/>
          <w:i w:val="false"/>
          <w:color w:val="000000"/>
          <w:sz w:val="28"/>
        </w:rPr>
        <w:t>
      29)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40"/>
    <w:bookmarkStart w:name="z47" w:id="41"/>
    <w:p>
      <w:pPr>
        <w:spacing w:after="0"/>
        <w:ind w:left="0"/>
        <w:jc w:val="both"/>
      </w:pPr>
      <w:r>
        <w:rPr>
          <w:rFonts w:ascii="Times New Roman"/>
          <w:b w:val="false"/>
          <w:i w:val="false"/>
          <w:color w:val="000000"/>
          <w:sz w:val="28"/>
        </w:rPr>
        <w:t>
      30) шағын сәулет нысандары – декоративтік сипаттағы және іс жүзінде пайдаланылатын объектілер (мүсіндер, фонтандар,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bookmarkEnd w:id="41"/>
    <w:bookmarkStart w:name="z48" w:id="42"/>
    <w:p>
      <w:pPr>
        <w:spacing w:after="0"/>
        <w:ind w:left="0"/>
        <w:jc w:val="both"/>
      </w:pPr>
      <w:r>
        <w:rPr>
          <w:rFonts w:ascii="Times New Roman"/>
          <w:b w:val="false"/>
          <w:i w:val="false"/>
          <w:color w:val="000000"/>
          <w:sz w:val="28"/>
        </w:rPr>
        <w:t>
      31)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42"/>
    <w:bookmarkStart w:name="z49" w:id="43"/>
    <w:p>
      <w:pPr>
        <w:spacing w:after="0"/>
        <w:ind w:left="0"/>
        <w:jc w:val="left"/>
      </w:pPr>
      <w:r>
        <w:rPr>
          <w:rFonts w:ascii="Times New Roman"/>
          <w:b/>
          <w:i w:val="false"/>
          <w:color w:val="000000"/>
        </w:rPr>
        <w:t xml:space="preserve"> 2-тарау. Жасыл екпелерді күтіп-ұстау және қорғау</w:t>
      </w:r>
    </w:p>
    <w:bookmarkEnd w:id="43"/>
    <w:bookmarkStart w:name="z50" w:id="44"/>
    <w:p>
      <w:pPr>
        <w:spacing w:after="0"/>
        <w:ind w:left="0"/>
        <w:jc w:val="both"/>
      </w:pPr>
      <w:r>
        <w:rPr>
          <w:rFonts w:ascii="Times New Roman"/>
          <w:b w:val="false"/>
          <w:i w:val="false"/>
          <w:color w:val="000000"/>
          <w:sz w:val="28"/>
        </w:rPr>
        <w:t>
      4. Барлық санаттар мен түрлердегі көгалдандырылған аумақтар елді мекен шекараларындағы көгалдандыру жүйесін құрайды, елді мекеннің жасыл қорына кіреді және мемлекеттік орман қоры учаскелерінде және республикалық және жергілікті маңызы бар ерекше қорғалатын табиғи аумақтарда, жеке тұрғын үй мен жеке қосалқы шаруашылық аумақтарында, саяжай учаскелерінде өсетін жасыл екпелерді қоспағанда, рекреациялық, орта құрайтын және санитариялық-қорғаныш функцияларын орындайды.</w:t>
      </w:r>
    </w:p>
    <w:bookmarkEnd w:id="44"/>
    <w:bookmarkStart w:name="z51" w:id="45"/>
    <w:p>
      <w:pPr>
        <w:spacing w:after="0"/>
        <w:ind w:left="0"/>
        <w:jc w:val="both"/>
      </w:pPr>
      <w:r>
        <w:rPr>
          <w:rFonts w:ascii="Times New Roman"/>
          <w:b w:val="false"/>
          <w:i w:val="false"/>
          <w:color w:val="000000"/>
          <w:sz w:val="28"/>
        </w:rPr>
        <w:t>
      5. Жер учаскелерінің меншік иелері және (немесе) жер пайдаланушылар оларда орналасқан жасыл екпелерді сау күйінде күтіп-ұстайды және олардың сақталуын, қорғалуын және күтіп-баптау жөніндегі жұмыстарды өз қаражаты есебінен қамтамасыз етеді.</w:t>
      </w:r>
    </w:p>
    <w:bookmarkEnd w:id="45"/>
    <w:bookmarkStart w:name="z52" w:id="46"/>
    <w:p>
      <w:pPr>
        <w:spacing w:after="0"/>
        <w:ind w:left="0"/>
        <w:jc w:val="both"/>
      </w:pPr>
      <w:r>
        <w:rPr>
          <w:rFonts w:ascii="Times New Roman"/>
          <w:b w:val="false"/>
          <w:i w:val="false"/>
          <w:color w:val="000000"/>
          <w:sz w:val="28"/>
        </w:rPr>
        <w:t>
      6. Елді мекендердің жасыл қорын дамытудың негізгі мақсаттары, функциялары:</w:t>
      </w:r>
    </w:p>
    <w:bookmarkEnd w:id="46"/>
    <w:bookmarkStart w:name="z53" w:id="47"/>
    <w:p>
      <w:pPr>
        <w:spacing w:after="0"/>
        <w:ind w:left="0"/>
        <w:jc w:val="both"/>
      </w:pPr>
      <w:r>
        <w:rPr>
          <w:rFonts w:ascii="Times New Roman"/>
          <w:b w:val="false"/>
          <w:i w:val="false"/>
          <w:color w:val="000000"/>
          <w:sz w:val="28"/>
        </w:rPr>
        <w:t>
      экологиялық теңгерімді сақтау;</w:t>
      </w:r>
    </w:p>
    <w:bookmarkEnd w:id="47"/>
    <w:bookmarkStart w:name="z54" w:id="48"/>
    <w:p>
      <w:pPr>
        <w:spacing w:after="0"/>
        <w:ind w:left="0"/>
        <w:jc w:val="both"/>
      </w:pPr>
      <w:r>
        <w:rPr>
          <w:rFonts w:ascii="Times New Roman"/>
          <w:b w:val="false"/>
          <w:i w:val="false"/>
          <w:color w:val="000000"/>
          <w:sz w:val="28"/>
        </w:rPr>
        <w:t>
      оңтайлы температуралық режимді сақтау, оның ішінде жазғы кезеңде;</w:t>
      </w:r>
    </w:p>
    <w:bookmarkEnd w:id="48"/>
    <w:bookmarkStart w:name="z55" w:id="49"/>
    <w:p>
      <w:pPr>
        <w:spacing w:after="0"/>
        <w:ind w:left="0"/>
        <w:jc w:val="both"/>
      </w:pPr>
      <w:r>
        <w:rPr>
          <w:rFonts w:ascii="Times New Roman"/>
          <w:b w:val="false"/>
          <w:i w:val="false"/>
          <w:color w:val="000000"/>
          <w:sz w:val="28"/>
        </w:rPr>
        <w:t>
      ауа ылғалдылығын сақтау;</w:t>
      </w:r>
    </w:p>
    <w:bookmarkEnd w:id="49"/>
    <w:bookmarkStart w:name="z56" w:id="50"/>
    <w:p>
      <w:pPr>
        <w:spacing w:after="0"/>
        <w:ind w:left="0"/>
        <w:jc w:val="both"/>
      </w:pPr>
      <w:r>
        <w:rPr>
          <w:rFonts w:ascii="Times New Roman"/>
          <w:b w:val="false"/>
          <w:i w:val="false"/>
          <w:color w:val="000000"/>
          <w:sz w:val="28"/>
        </w:rPr>
        <w:t>
      ластанған ауаның адсорбциясы (пайдаланылған газдар, кәріз, өрттер, жинақталған коммуналдық қалдықтардың иісі және ауаны ластаудың басқа көздері);</w:t>
      </w:r>
    </w:p>
    <w:bookmarkEnd w:id="50"/>
    <w:bookmarkStart w:name="z57" w:id="51"/>
    <w:p>
      <w:pPr>
        <w:spacing w:after="0"/>
        <w:ind w:left="0"/>
        <w:jc w:val="both"/>
      </w:pPr>
      <w:r>
        <w:rPr>
          <w:rFonts w:ascii="Times New Roman"/>
          <w:b w:val="false"/>
          <w:i w:val="false"/>
          <w:color w:val="000000"/>
          <w:sz w:val="28"/>
        </w:rPr>
        <w:t>
      белгілі бір аумақта ластануды және басқа да теріс әсер ету нысандарын сіңіру, тазарту, өзгедей жою;</w:t>
      </w:r>
    </w:p>
    <w:bookmarkEnd w:id="51"/>
    <w:bookmarkStart w:name="z58" w:id="52"/>
    <w:p>
      <w:pPr>
        <w:spacing w:after="0"/>
        <w:ind w:left="0"/>
        <w:jc w:val="both"/>
      </w:pPr>
      <w:r>
        <w:rPr>
          <w:rFonts w:ascii="Times New Roman"/>
          <w:b w:val="false"/>
          <w:i w:val="false"/>
          <w:color w:val="000000"/>
          <w:sz w:val="28"/>
        </w:rPr>
        <w:t>
      сәндік-эстетикалық, қолайлы өмір сүру ортасын қалыптастыру болып табылады.</w:t>
      </w:r>
    </w:p>
    <w:bookmarkEnd w:id="52"/>
    <w:bookmarkStart w:name="z59" w:id="53"/>
    <w:p>
      <w:pPr>
        <w:spacing w:after="0"/>
        <w:ind w:left="0"/>
        <w:jc w:val="both"/>
      </w:pPr>
      <w:r>
        <w:rPr>
          <w:rFonts w:ascii="Times New Roman"/>
          <w:b w:val="false"/>
          <w:i w:val="false"/>
          <w:color w:val="000000"/>
          <w:sz w:val="28"/>
        </w:rPr>
        <w:t>
      7. Жасыл қор мен қоршаған ортаны қорғау және сауықтыру жөніндегі шараларды азаматтар, лауазымды және заңды тұлғалар осы Қағидаларға сәйкес жүзеге асырады.</w:t>
      </w:r>
    </w:p>
    <w:bookmarkEnd w:id="53"/>
    <w:bookmarkStart w:name="z60" w:id="54"/>
    <w:p>
      <w:pPr>
        <w:spacing w:after="0"/>
        <w:ind w:left="0"/>
        <w:jc w:val="both"/>
      </w:pPr>
      <w:r>
        <w:rPr>
          <w:rFonts w:ascii="Times New Roman"/>
          <w:b w:val="false"/>
          <w:i w:val="false"/>
          <w:color w:val="000000"/>
          <w:sz w:val="28"/>
        </w:rPr>
        <w:t>
      8. Тиісті әкімшілік-аумақтық бірліктің көгалдандырылған аумақтарын дамыту дендрологиялық жоспарға сәйкес жүргізіледі.</w:t>
      </w:r>
    </w:p>
    <w:bookmarkEnd w:id="54"/>
    <w:bookmarkStart w:name="z61" w:id="55"/>
    <w:p>
      <w:pPr>
        <w:spacing w:after="0"/>
        <w:ind w:left="0"/>
        <w:jc w:val="both"/>
      </w:pPr>
      <w:r>
        <w:rPr>
          <w:rFonts w:ascii="Times New Roman"/>
          <w:b w:val="false"/>
          <w:i w:val="false"/>
          <w:color w:val="000000"/>
          <w:sz w:val="28"/>
        </w:rPr>
        <w:t>
      9. Көгалдандыру объектілері экологиялық заңнаманы сақтай отырып, елді мекеннің бас жоспарына сәйкес жалпыға ортақ пайдаланылатын жерлерде құрылады.</w:t>
      </w:r>
    </w:p>
    <w:bookmarkEnd w:id="55"/>
    <w:bookmarkStart w:name="z62" w:id="56"/>
    <w:p>
      <w:pPr>
        <w:spacing w:after="0"/>
        <w:ind w:left="0"/>
        <w:jc w:val="both"/>
      </w:pPr>
      <w:r>
        <w:rPr>
          <w:rFonts w:ascii="Times New Roman"/>
          <w:b w:val="false"/>
          <w:i w:val="false"/>
          <w:color w:val="000000"/>
          <w:sz w:val="28"/>
        </w:rPr>
        <w:t>
      10. Рекреациялық аймаққа жататын ортақ пайдаланудағы жер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bookmarkEnd w:id="56"/>
    <w:bookmarkStart w:name="z63" w:id="57"/>
    <w:p>
      <w:pPr>
        <w:spacing w:after="0"/>
        <w:ind w:left="0"/>
        <w:jc w:val="both"/>
      </w:pPr>
      <w:r>
        <w:rPr>
          <w:rFonts w:ascii="Times New Roman"/>
          <w:b w:val="false"/>
          <w:i w:val="false"/>
          <w:color w:val="000000"/>
          <w:sz w:val="28"/>
        </w:rPr>
        <w:t>
      11. Объектілерді жобалау және салу кезінде құрылыс-монтаждау жұмыстары болжанатын учаскенің аумағында бар жасыл екпелерді барынша сақтай отырып, объектіні салуға берілген жер учаскесін көгалдандыруды көздеу қажет.</w:t>
      </w:r>
    </w:p>
    <w:bookmarkEnd w:id="57"/>
    <w:bookmarkStart w:name="z64" w:id="58"/>
    <w:p>
      <w:pPr>
        <w:spacing w:after="0"/>
        <w:ind w:left="0"/>
        <w:jc w:val="left"/>
      </w:pPr>
      <w:r>
        <w:rPr>
          <w:rFonts w:ascii="Times New Roman"/>
          <w:b/>
          <w:i w:val="false"/>
          <w:color w:val="000000"/>
        </w:rPr>
        <w:t xml:space="preserve"> 3-тарау. Жасыл екпелерді есепке алу жөніндегі құжаттама жүргізу тәртібі</w:t>
      </w:r>
    </w:p>
    <w:bookmarkEnd w:id="58"/>
    <w:bookmarkStart w:name="z65" w:id="59"/>
    <w:p>
      <w:pPr>
        <w:spacing w:after="0"/>
        <w:ind w:left="0"/>
        <w:jc w:val="both"/>
      </w:pPr>
      <w:r>
        <w:rPr>
          <w:rFonts w:ascii="Times New Roman"/>
          <w:b w:val="false"/>
          <w:i w:val="false"/>
          <w:color w:val="000000"/>
          <w:sz w:val="28"/>
        </w:rPr>
        <w:t>
      12. Жасыл екпелердің барлық түрлері:</w:t>
      </w:r>
    </w:p>
    <w:bookmarkEnd w:id="59"/>
    <w:bookmarkStart w:name="z66" w:id="60"/>
    <w:p>
      <w:pPr>
        <w:spacing w:after="0"/>
        <w:ind w:left="0"/>
        <w:jc w:val="both"/>
      </w:pPr>
      <w:r>
        <w:rPr>
          <w:rFonts w:ascii="Times New Roman"/>
          <w:b w:val="false"/>
          <w:i w:val="false"/>
          <w:color w:val="000000"/>
          <w:sz w:val="28"/>
        </w:rPr>
        <w:t>
      есепке алу объектісінің шекарасында орналасқан жасыл екпелерді түгендеу және орман-патологиялық зерттеу;</w:t>
      </w:r>
    </w:p>
    <w:bookmarkEnd w:id="60"/>
    <w:bookmarkStart w:name="z67" w:id="6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толтыру;</w:t>
      </w:r>
    </w:p>
    <w:bookmarkEnd w:id="61"/>
    <w:bookmarkStart w:name="z68" w:id="62"/>
    <w:p>
      <w:pPr>
        <w:spacing w:after="0"/>
        <w:ind w:left="0"/>
        <w:jc w:val="both"/>
      </w:pPr>
      <w:r>
        <w:rPr>
          <w:rFonts w:ascii="Times New Roman"/>
          <w:b w:val="false"/>
          <w:i w:val="false"/>
          <w:color w:val="000000"/>
          <w:sz w:val="28"/>
        </w:rPr>
        <w:t>
      жасыл еспелер тізілімін жүргізу;</w:t>
      </w:r>
    </w:p>
    <w:bookmarkEnd w:id="62"/>
    <w:bookmarkStart w:name="z69" w:id="63"/>
    <w:p>
      <w:pPr>
        <w:spacing w:after="0"/>
        <w:ind w:left="0"/>
        <w:jc w:val="both"/>
      </w:pPr>
      <w:r>
        <w:rPr>
          <w:rFonts w:ascii="Times New Roman"/>
          <w:b w:val="false"/>
          <w:i w:val="false"/>
          <w:color w:val="000000"/>
          <w:sz w:val="28"/>
        </w:rPr>
        <w:t>
      дендрологиялық жоспарды әзірлеу арқылы есепке алынады.</w:t>
      </w:r>
    </w:p>
    <w:bookmarkEnd w:id="63"/>
    <w:bookmarkStart w:name="z70" w:id="64"/>
    <w:p>
      <w:pPr>
        <w:spacing w:after="0"/>
        <w:ind w:left="0"/>
        <w:jc w:val="both"/>
      </w:pPr>
      <w:r>
        <w:rPr>
          <w:rFonts w:ascii="Times New Roman"/>
          <w:b w:val="false"/>
          <w:i w:val="false"/>
          <w:color w:val="000000"/>
          <w:sz w:val="28"/>
        </w:rPr>
        <w:t>
      13. Жалпыға ортақ пайдаланылатын жерлердегі жасыл екпелерді түгендеу және орман-патологиялық зерттеу жүргізу жөніндегі қызметтер шарттық негізде жергілікті бюджет есебінен және (немесе) басқа да қаржыландыру көздері есебінен жүргізілуі мүмкін.</w:t>
      </w:r>
    </w:p>
    <w:bookmarkEnd w:id="64"/>
    <w:bookmarkStart w:name="z71" w:id="65"/>
    <w:p>
      <w:pPr>
        <w:spacing w:after="0"/>
        <w:ind w:left="0"/>
        <w:jc w:val="both"/>
      </w:pPr>
      <w:r>
        <w:rPr>
          <w:rFonts w:ascii="Times New Roman"/>
          <w:b w:val="false"/>
          <w:i w:val="false"/>
          <w:color w:val="000000"/>
          <w:sz w:val="28"/>
        </w:rPr>
        <w:t>
      14.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65"/>
    <w:bookmarkStart w:name="z72" w:id="66"/>
    <w:p>
      <w:pPr>
        <w:spacing w:after="0"/>
        <w:ind w:left="0"/>
        <w:jc w:val="both"/>
      </w:pPr>
      <w:r>
        <w:rPr>
          <w:rFonts w:ascii="Times New Roman"/>
          <w:b w:val="false"/>
          <w:i w:val="false"/>
          <w:color w:val="000000"/>
          <w:sz w:val="28"/>
        </w:rPr>
        <w:t>
      15. Жасыл екпелерді есепке алу нәтижелерін көрсететін құжаттар ресімделген түгендеу, орман-патологиялық зерттеу материалдары, сондай-ақ электрондық және қағаз жеткізгіштерде жасалатын дендрологиялық жоспарға енгізілген өзгерістер болып табылады.</w:t>
      </w:r>
    </w:p>
    <w:bookmarkEnd w:id="66"/>
    <w:bookmarkStart w:name="z73" w:id="67"/>
    <w:p>
      <w:pPr>
        <w:spacing w:after="0"/>
        <w:ind w:left="0"/>
        <w:jc w:val="both"/>
      </w:pPr>
      <w:r>
        <w:rPr>
          <w:rFonts w:ascii="Times New Roman"/>
          <w:b w:val="false"/>
          <w:i w:val="false"/>
          <w:color w:val="000000"/>
          <w:sz w:val="28"/>
        </w:rPr>
        <w:t xml:space="preserve">
      16. Есепке алынған жасыл екпелер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жасыл екпелер тізіліміне енгізіледі.</w:t>
      </w:r>
    </w:p>
    <w:bookmarkEnd w:id="67"/>
    <w:bookmarkStart w:name="z74" w:id="68"/>
    <w:p>
      <w:pPr>
        <w:spacing w:after="0"/>
        <w:ind w:left="0"/>
        <w:jc w:val="both"/>
      </w:pPr>
      <w:r>
        <w:rPr>
          <w:rFonts w:ascii="Times New Roman"/>
          <w:b w:val="false"/>
          <w:i w:val="false"/>
          <w:color w:val="000000"/>
          <w:sz w:val="28"/>
        </w:rPr>
        <w:t>
      17. Жасыл екпелердің тізілімі мен есебін уәкілетті орган қағаз және электрондық жеткізгіштерде жүргізеді.</w:t>
      </w:r>
    </w:p>
    <w:bookmarkEnd w:id="68"/>
    <w:bookmarkStart w:name="z75" w:id="69"/>
    <w:p>
      <w:pPr>
        <w:spacing w:after="0"/>
        <w:ind w:left="0"/>
        <w:jc w:val="both"/>
      </w:pPr>
      <w:r>
        <w:rPr>
          <w:rFonts w:ascii="Times New Roman"/>
          <w:b w:val="false"/>
          <w:i w:val="false"/>
          <w:color w:val="000000"/>
          <w:sz w:val="28"/>
        </w:rPr>
        <w:t>
      18. Жасыл екпелерді есепке алуды жүргізу мыналарды қамтиды:</w:t>
      </w:r>
    </w:p>
    <w:bookmarkEnd w:id="69"/>
    <w:bookmarkStart w:name="z76" w:id="70"/>
    <w:p>
      <w:pPr>
        <w:spacing w:after="0"/>
        <w:ind w:left="0"/>
        <w:jc w:val="both"/>
      </w:pPr>
      <w:r>
        <w:rPr>
          <w:rFonts w:ascii="Times New Roman"/>
          <w:b w:val="false"/>
          <w:i w:val="false"/>
          <w:color w:val="000000"/>
          <w:sz w:val="28"/>
        </w:rPr>
        <w:t>
      1) жасыл екпелердің саны, түрлік құрамы және жай-күйі туралы дұрыс деректерді есепке алу және алу;</w:t>
      </w:r>
    </w:p>
    <w:bookmarkEnd w:id="70"/>
    <w:bookmarkStart w:name="z77" w:id="71"/>
    <w:p>
      <w:pPr>
        <w:spacing w:after="0"/>
        <w:ind w:left="0"/>
        <w:jc w:val="both"/>
      </w:pPr>
      <w:r>
        <w:rPr>
          <w:rFonts w:ascii="Times New Roman"/>
          <w:b w:val="false"/>
          <w:i w:val="false"/>
          <w:color w:val="000000"/>
          <w:sz w:val="28"/>
        </w:rPr>
        <w:t>
      2) елді мекеннің жасыл екпелерді қорғау, сақтау және көгалдандырылған аумақтарды дамыту саласындағы саясатының негізгі бағыттарын айқындау;</w:t>
      </w:r>
    </w:p>
    <w:bookmarkEnd w:id="71"/>
    <w:bookmarkStart w:name="z78" w:id="72"/>
    <w:p>
      <w:pPr>
        <w:spacing w:after="0"/>
        <w:ind w:left="0"/>
        <w:jc w:val="both"/>
      </w:pPr>
      <w:r>
        <w:rPr>
          <w:rFonts w:ascii="Times New Roman"/>
          <w:b w:val="false"/>
          <w:i w:val="false"/>
          <w:color w:val="000000"/>
          <w:sz w:val="28"/>
        </w:rPr>
        <w:t>
      3) халықты және мүдделі тұлғаларды елді мекендегі жасыл екпелерді ң саны, жай-күйі және қоршаған орта туралы дұрыс ақпаратпен қамтамасыз ету;</w:t>
      </w:r>
    </w:p>
    <w:bookmarkEnd w:id="72"/>
    <w:bookmarkStart w:name="z79" w:id="73"/>
    <w:p>
      <w:pPr>
        <w:spacing w:after="0"/>
        <w:ind w:left="0"/>
        <w:jc w:val="both"/>
      </w:pPr>
      <w:r>
        <w:rPr>
          <w:rFonts w:ascii="Times New Roman"/>
          <w:b w:val="false"/>
          <w:i w:val="false"/>
          <w:color w:val="000000"/>
          <w:sz w:val="28"/>
        </w:rPr>
        <w:t>
      4) елді мекен аумағындағы жасыл екпелердің жағдайын талдау;</w:t>
      </w:r>
    </w:p>
    <w:bookmarkEnd w:id="73"/>
    <w:bookmarkStart w:name="z80" w:id="74"/>
    <w:p>
      <w:pPr>
        <w:spacing w:after="0"/>
        <w:ind w:left="0"/>
        <w:jc w:val="both"/>
      </w:pPr>
      <w:r>
        <w:rPr>
          <w:rFonts w:ascii="Times New Roman"/>
          <w:b w:val="false"/>
          <w:i w:val="false"/>
          <w:color w:val="000000"/>
          <w:sz w:val="28"/>
        </w:rPr>
        <w:t>
      5) жалпыға ортақ пайдаланылатын орындарда жасыл екпелерді тиімді басқару үшін бірыңғай ақпараттық база құру, оның ішінде жасыл екпелер санының қолданыстағы құрылыс және санитариялық нормаларға сәйкестігін белгілеу;</w:t>
      </w:r>
    </w:p>
    <w:bookmarkEnd w:id="74"/>
    <w:bookmarkStart w:name="z81" w:id="75"/>
    <w:p>
      <w:pPr>
        <w:spacing w:after="0"/>
        <w:ind w:left="0"/>
        <w:jc w:val="both"/>
      </w:pPr>
      <w:r>
        <w:rPr>
          <w:rFonts w:ascii="Times New Roman"/>
          <w:b w:val="false"/>
          <w:i w:val="false"/>
          <w:color w:val="000000"/>
          <w:sz w:val="28"/>
        </w:rPr>
        <w:t>
      6) көгалдандырылған аумақтарды күтіп-ұстау, күрделі жөндеу және оларды қайта жаңарту жөніндегі жұмыстарды регламенттеу;</w:t>
      </w:r>
    </w:p>
    <w:bookmarkEnd w:id="75"/>
    <w:bookmarkStart w:name="z82" w:id="76"/>
    <w:p>
      <w:pPr>
        <w:spacing w:after="0"/>
        <w:ind w:left="0"/>
        <w:jc w:val="both"/>
      </w:pPr>
      <w:r>
        <w:rPr>
          <w:rFonts w:ascii="Times New Roman"/>
          <w:b w:val="false"/>
          <w:i w:val="false"/>
          <w:color w:val="000000"/>
          <w:sz w:val="28"/>
        </w:rPr>
        <w:t>
      7) көгалдандырылған аумақтардың меншік иелерін айқындау және олардың сақталуы мен жай-күйіне жауапты заңды және жеке тұлғаларды белгілеу;</w:t>
      </w:r>
    </w:p>
    <w:bookmarkEnd w:id="76"/>
    <w:bookmarkStart w:name="z83" w:id="77"/>
    <w:p>
      <w:pPr>
        <w:spacing w:after="0"/>
        <w:ind w:left="0"/>
        <w:jc w:val="both"/>
      </w:pPr>
      <w:r>
        <w:rPr>
          <w:rFonts w:ascii="Times New Roman"/>
          <w:b w:val="false"/>
          <w:i w:val="false"/>
          <w:color w:val="000000"/>
          <w:sz w:val="28"/>
        </w:rPr>
        <w:t>
      8) қаланың көгалдандырылған аумақтарын ұтымды пайдалануды ұйымдастыру;</w:t>
      </w:r>
    </w:p>
    <w:bookmarkEnd w:id="77"/>
    <w:bookmarkStart w:name="z84" w:id="78"/>
    <w:p>
      <w:pPr>
        <w:spacing w:after="0"/>
        <w:ind w:left="0"/>
        <w:jc w:val="both"/>
      </w:pPr>
      <w:r>
        <w:rPr>
          <w:rFonts w:ascii="Times New Roman"/>
          <w:b w:val="false"/>
          <w:i w:val="false"/>
          <w:color w:val="000000"/>
          <w:sz w:val="28"/>
        </w:rPr>
        <w:t>
      9) көгалдандыру жобаларын, күтім жасау жөніндегі іс-шаралар жоспарларын жасыл екпелерді күтіп-ұстау, күтіп-баптау және пайдалану жөніндегі ұсынымдар әзірлеу.</w:t>
      </w:r>
    </w:p>
    <w:bookmarkEnd w:id="78"/>
    <w:bookmarkStart w:name="z85" w:id="79"/>
    <w:p>
      <w:pPr>
        <w:spacing w:after="0"/>
        <w:ind w:left="0"/>
        <w:jc w:val="both"/>
      </w:pPr>
      <w:r>
        <w:rPr>
          <w:rFonts w:ascii="Times New Roman"/>
          <w:b w:val="false"/>
          <w:i w:val="false"/>
          <w:color w:val="000000"/>
          <w:sz w:val="28"/>
        </w:rPr>
        <w:t>
      19. Дендрологиялық жоспарды елді мекен шекарасы шегінде құрамында экологтары және (немесе) дендрологтары бар дендрологиялық зерттеулер қызметтерін көрсететін ұйымдарды тарта отырып, уәкілетті орган әзірлейді.</w:t>
      </w:r>
    </w:p>
    <w:bookmarkEnd w:id="79"/>
    <w:bookmarkStart w:name="z86" w:id="80"/>
    <w:p>
      <w:pPr>
        <w:spacing w:after="0"/>
        <w:ind w:left="0"/>
        <w:jc w:val="both"/>
      </w:pPr>
      <w:r>
        <w:rPr>
          <w:rFonts w:ascii="Times New Roman"/>
          <w:b w:val="false"/>
          <w:i w:val="false"/>
          <w:color w:val="000000"/>
          <w:sz w:val="28"/>
        </w:rPr>
        <w:t>
      20. Дендрологиялық жоспар екі бөліктен тұрады.</w:t>
      </w:r>
    </w:p>
    <w:bookmarkEnd w:id="80"/>
    <w:bookmarkStart w:name="z87" w:id="81"/>
    <w:p>
      <w:pPr>
        <w:spacing w:after="0"/>
        <w:ind w:left="0"/>
        <w:jc w:val="both"/>
      </w:pPr>
      <w:r>
        <w:rPr>
          <w:rFonts w:ascii="Times New Roman"/>
          <w:b w:val="false"/>
          <w:i w:val="false"/>
          <w:color w:val="000000"/>
          <w:sz w:val="28"/>
        </w:rPr>
        <w:t>
      Бірінші бөлім – картографиялық бейнеден тұратын, онда әрбір жасыл еспе реттік нөмір беріледі және қайта есептеу ведомосімен сүйемелденеді. Картографиялық бейнеде жасыл еспелерден басқа, көшелерді, жолдарды (жүру бөлігін) қоса алғанда, құрылыс салу аймағын және жалпыға ортақ пайдаланылатын орындарды ескере отырып, көгалдардың, алаңдардың, жолдардың, су айдындарының ашық учаскелері көрсетіледі.</w:t>
      </w:r>
    </w:p>
    <w:bookmarkEnd w:id="81"/>
    <w:bookmarkStart w:name="z88" w:id="82"/>
    <w:p>
      <w:pPr>
        <w:spacing w:after="0"/>
        <w:ind w:left="0"/>
        <w:jc w:val="both"/>
      </w:pPr>
      <w:r>
        <w:rPr>
          <w:rFonts w:ascii="Times New Roman"/>
          <w:b w:val="false"/>
          <w:i w:val="false"/>
          <w:color w:val="000000"/>
          <w:sz w:val="28"/>
        </w:rPr>
        <w:t>
      Екінші бөлім – сипаттама, онда көгалдандырылған объектінің сәйкестендіру сипаттамалары, дендрологиялық жоспардың сәйкестендіру сипаттамалары, өсіп тұрған жасыл екпелердің сандық және түрлік құрамы көрсетіледі, мынадай:</w:t>
      </w:r>
    </w:p>
    <w:bookmarkEnd w:id="82"/>
    <w:bookmarkStart w:name="z89" w:id="83"/>
    <w:p>
      <w:pPr>
        <w:spacing w:after="0"/>
        <w:ind w:left="0"/>
        <w:jc w:val="both"/>
      </w:pPr>
      <w:r>
        <w:rPr>
          <w:rFonts w:ascii="Times New Roman"/>
          <w:b w:val="false"/>
          <w:i w:val="false"/>
          <w:color w:val="000000"/>
          <w:sz w:val="28"/>
        </w:rPr>
        <w:t>
      кесу үшін (ауру, кепкен);</w:t>
      </w:r>
    </w:p>
    <w:bookmarkEnd w:id="83"/>
    <w:bookmarkStart w:name="z90" w:id="84"/>
    <w:p>
      <w:pPr>
        <w:spacing w:after="0"/>
        <w:ind w:left="0"/>
        <w:jc w:val="both"/>
      </w:pPr>
      <w:r>
        <w:rPr>
          <w:rFonts w:ascii="Times New Roman"/>
          <w:b w:val="false"/>
          <w:i w:val="false"/>
          <w:color w:val="000000"/>
          <w:sz w:val="28"/>
        </w:rPr>
        <w:t>
      қайта отырғызуға арналған;</w:t>
      </w:r>
    </w:p>
    <w:bookmarkEnd w:id="84"/>
    <w:bookmarkStart w:name="z91" w:id="85"/>
    <w:p>
      <w:pPr>
        <w:spacing w:after="0"/>
        <w:ind w:left="0"/>
        <w:jc w:val="both"/>
      </w:pPr>
      <w:r>
        <w:rPr>
          <w:rFonts w:ascii="Times New Roman"/>
          <w:b w:val="false"/>
          <w:i w:val="false"/>
          <w:color w:val="000000"/>
          <w:sz w:val="28"/>
        </w:rPr>
        <w:t>
      өңделмеген деген белгілерді көрсете отырып, жасыл екпелер өсетін жергілікті жердің бедері, топырақтың құрамы сипатталады.</w:t>
      </w:r>
    </w:p>
    <w:bookmarkEnd w:id="85"/>
    <w:bookmarkStart w:name="z92" w:id="86"/>
    <w:p>
      <w:pPr>
        <w:spacing w:after="0"/>
        <w:ind w:left="0"/>
        <w:jc w:val="both"/>
      </w:pPr>
      <w:r>
        <w:rPr>
          <w:rFonts w:ascii="Times New Roman"/>
          <w:b w:val="false"/>
          <w:i w:val="false"/>
          <w:color w:val="000000"/>
          <w:sz w:val="28"/>
        </w:rPr>
        <w:t>
      21. Дендрологиялық жоспардың ауқымы 1:10000.</w:t>
      </w:r>
    </w:p>
    <w:bookmarkEnd w:id="86"/>
    <w:bookmarkStart w:name="z93" w:id="87"/>
    <w:p>
      <w:pPr>
        <w:spacing w:after="0"/>
        <w:ind w:left="0"/>
        <w:jc w:val="both"/>
      </w:pPr>
      <w:r>
        <w:rPr>
          <w:rFonts w:ascii="Times New Roman"/>
          <w:b w:val="false"/>
          <w:i w:val="false"/>
          <w:color w:val="000000"/>
          <w:sz w:val="28"/>
        </w:rPr>
        <w:t>
      22. Дендрологиялық жоспар электрондық және қағаз жеткізгіштерде жасалады және сақталады және уәкілетті органның ресми интернет-ресурстарында жарияланады.</w:t>
      </w:r>
    </w:p>
    <w:bookmarkEnd w:id="87"/>
    <w:bookmarkStart w:name="z94" w:id="88"/>
    <w:p>
      <w:pPr>
        <w:spacing w:after="0"/>
        <w:ind w:left="0"/>
        <w:jc w:val="both"/>
      </w:pPr>
      <w:r>
        <w:rPr>
          <w:rFonts w:ascii="Times New Roman"/>
          <w:b w:val="false"/>
          <w:i w:val="false"/>
          <w:color w:val="000000"/>
          <w:sz w:val="28"/>
        </w:rPr>
        <w:t>
      23. Дендрологиялық жоспар бес жылда бір рет жасалады және оны кейін уәкілетті орган түзетеді.</w:t>
      </w:r>
    </w:p>
    <w:bookmarkEnd w:id="88"/>
    <w:bookmarkStart w:name="z95" w:id="89"/>
    <w:p>
      <w:pPr>
        <w:spacing w:after="0"/>
        <w:ind w:left="0"/>
        <w:jc w:val="both"/>
      </w:pPr>
      <w:r>
        <w:rPr>
          <w:rFonts w:ascii="Times New Roman"/>
          <w:b w:val="false"/>
          <w:i w:val="false"/>
          <w:color w:val="000000"/>
          <w:sz w:val="28"/>
        </w:rPr>
        <w:t>
      24. Бес жыл өткен соң климаттық ерекшеліктерге, елді мекеннің немесе оның бөлігінің жоспарлау құрылымы мен сәулеттік бейнесінің қалыптасуына байланысты жаңа дендрологиялық жоспар жасалады және бекітіледі.</w:t>
      </w:r>
    </w:p>
    <w:bookmarkEnd w:id="89"/>
    <w:bookmarkStart w:name="z96" w:id="90"/>
    <w:p>
      <w:pPr>
        <w:spacing w:after="0"/>
        <w:ind w:left="0"/>
        <w:jc w:val="both"/>
      </w:pPr>
      <w:r>
        <w:rPr>
          <w:rFonts w:ascii="Times New Roman"/>
          <w:b w:val="false"/>
          <w:i w:val="false"/>
          <w:color w:val="000000"/>
          <w:sz w:val="28"/>
        </w:rPr>
        <w:t>
      25. Шағын қалаларда (халық саны 50 мың тұрғынға дейін) өзгерістер болмаған кезде қолданыстағы дендрологиялық жоспарды қайта бекітуге жол беріледі.</w:t>
      </w:r>
    </w:p>
    <w:bookmarkEnd w:id="90"/>
    <w:bookmarkStart w:name="z97" w:id="91"/>
    <w:p>
      <w:pPr>
        <w:spacing w:after="0"/>
        <w:ind w:left="0"/>
        <w:jc w:val="left"/>
      </w:pPr>
      <w:r>
        <w:rPr>
          <w:rFonts w:ascii="Times New Roman"/>
          <w:b/>
          <w:i w:val="false"/>
          <w:color w:val="000000"/>
        </w:rPr>
        <w:t xml:space="preserve"> 4-тарау. Жасыл екпелерді күтіп-ұстау және қорғау жөніндегі шаралар</w:t>
      </w:r>
    </w:p>
    <w:bookmarkEnd w:id="91"/>
    <w:bookmarkStart w:name="z98" w:id="92"/>
    <w:p>
      <w:pPr>
        <w:spacing w:after="0"/>
        <w:ind w:left="0"/>
        <w:jc w:val="both"/>
      </w:pPr>
      <w:r>
        <w:rPr>
          <w:rFonts w:ascii="Times New Roman"/>
          <w:b w:val="false"/>
          <w:i w:val="false"/>
          <w:color w:val="000000"/>
          <w:sz w:val="28"/>
        </w:rPr>
        <w:t>
      26. Жасыл кеңістікті күтіп-ұстау мыналарды қамтиды:</w:t>
      </w:r>
    </w:p>
    <w:bookmarkEnd w:id="92"/>
    <w:bookmarkStart w:name="z99" w:id="93"/>
    <w:p>
      <w:pPr>
        <w:spacing w:after="0"/>
        <w:ind w:left="0"/>
        <w:jc w:val="both"/>
      </w:pPr>
      <w:r>
        <w:rPr>
          <w:rFonts w:ascii="Times New Roman"/>
          <w:b w:val="false"/>
          <w:i w:val="false"/>
          <w:color w:val="000000"/>
          <w:sz w:val="28"/>
        </w:rPr>
        <w:t>
      1) отырғызу шұңқырлары мен траншеялардағы топырақты жерді ауыстыру, жасыл екпелерді отырғызу және оларды күтіп-баптау;</w:t>
      </w:r>
    </w:p>
    <w:bookmarkEnd w:id="93"/>
    <w:bookmarkStart w:name="z100" w:id="94"/>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әктеу, жасыл қоршамды қию, ағаштардың діңін көтеру, ағаш өскіндерін жою;</w:t>
      </w:r>
    </w:p>
    <w:bookmarkEnd w:id="94"/>
    <w:bookmarkStart w:name="z101" w:id="95"/>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bookmarkEnd w:id="95"/>
    <w:bookmarkStart w:name="z102" w:id="96"/>
    <w:p>
      <w:pPr>
        <w:spacing w:after="0"/>
        <w:ind w:left="0"/>
        <w:jc w:val="both"/>
      </w:pPr>
      <w:r>
        <w:rPr>
          <w:rFonts w:ascii="Times New Roman"/>
          <w:b w:val="false"/>
          <w:i w:val="false"/>
          <w:color w:val="000000"/>
          <w:sz w:val="28"/>
        </w:rPr>
        <w:t>
      4) жасыл екпелерді суару бүкіл вегетациялық кезеңде, жылдың ыстық және құрғақ уақытында суару үлкен жиілікпен жүзеге асырылады;</w:t>
      </w:r>
    </w:p>
    <w:bookmarkEnd w:id="96"/>
    <w:bookmarkStart w:name="z103" w:id="97"/>
    <w:p>
      <w:pPr>
        <w:spacing w:after="0"/>
        <w:ind w:left="0"/>
        <w:jc w:val="both"/>
      </w:pPr>
      <w:r>
        <w:rPr>
          <w:rFonts w:ascii="Times New Roman"/>
          <w:b w:val="false"/>
          <w:i w:val="false"/>
          <w:color w:val="000000"/>
          <w:sz w:val="28"/>
        </w:rPr>
        <w:t>
      5) ұшарбасты қалыптастыру;</w:t>
      </w:r>
    </w:p>
    <w:bookmarkEnd w:id="97"/>
    <w:bookmarkStart w:name="z104" w:id="98"/>
    <w:p>
      <w:pPr>
        <w:spacing w:after="0"/>
        <w:ind w:left="0"/>
        <w:jc w:val="both"/>
      </w:pPr>
      <w:r>
        <w:rPr>
          <w:rFonts w:ascii="Times New Roman"/>
          <w:b w:val="false"/>
          <w:i w:val="false"/>
          <w:color w:val="000000"/>
          <w:sz w:val="28"/>
        </w:rPr>
        <w:t>
      6) қаңқалы және жартылай қаңқалы бөліктерін сақтай отырып, ағаш-бұта өсімдіктерінің биологиялық ерекшеліктерін негізге ала отырып жүргізілетін жасарту;</w:t>
      </w:r>
    </w:p>
    <w:bookmarkEnd w:id="98"/>
    <w:bookmarkStart w:name="z105" w:id="99"/>
    <w:p>
      <w:pPr>
        <w:spacing w:after="0"/>
        <w:ind w:left="0"/>
        <w:jc w:val="both"/>
      </w:pPr>
      <w:r>
        <w:rPr>
          <w:rFonts w:ascii="Times New Roman"/>
          <w:b w:val="false"/>
          <w:i w:val="false"/>
          <w:color w:val="000000"/>
          <w:sz w:val="28"/>
        </w:rPr>
        <w:t>
      7) тыңайтқыш енгізу;</w:t>
      </w:r>
    </w:p>
    <w:bookmarkEnd w:id="99"/>
    <w:bookmarkStart w:name="z106" w:id="100"/>
    <w:p>
      <w:pPr>
        <w:spacing w:after="0"/>
        <w:ind w:left="0"/>
        <w:jc w:val="both"/>
      </w:pPr>
      <w:r>
        <w:rPr>
          <w:rFonts w:ascii="Times New Roman"/>
          <w:b w:val="false"/>
          <w:i w:val="false"/>
          <w:color w:val="000000"/>
          <w:sz w:val="28"/>
        </w:rPr>
        <w:t>
      8) жасыл екпелерді ң зиянкестерімен және ауруларымен күрес;</w:t>
      </w:r>
    </w:p>
    <w:bookmarkEnd w:id="100"/>
    <w:bookmarkStart w:name="z107" w:id="101"/>
    <w:p>
      <w:pPr>
        <w:spacing w:after="0"/>
        <w:ind w:left="0"/>
        <w:jc w:val="both"/>
      </w:pPr>
      <w:r>
        <w:rPr>
          <w:rFonts w:ascii="Times New Roman"/>
          <w:b w:val="false"/>
          <w:i w:val="false"/>
          <w:color w:val="000000"/>
          <w:sz w:val="28"/>
        </w:rPr>
        <w:t>
      9) авариялық, қураған ағаштар мен бұталарды санитариялық кесу, түбірлерді жұлу;</w:t>
      </w:r>
    </w:p>
    <w:bookmarkEnd w:id="101"/>
    <w:bookmarkStart w:name="z108" w:id="102"/>
    <w:p>
      <w:pPr>
        <w:spacing w:after="0"/>
        <w:ind w:left="0"/>
        <w:jc w:val="both"/>
      </w:pPr>
      <w:r>
        <w:rPr>
          <w:rFonts w:ascii="Times New Roman"/>
          <w:b w:val="false"/>
          <w:i w:val="false"/>
          <w:color w:val="000000"/>
          <w:sz w:val="28"/>
        </w:rPr>
        <w:t>
      10) жасыл екпелердің жай-күйіне мониторинг ұйымдастыру;</w:t>
      </w:r>
    </w:p>
    <w:bookmarkEnd w:id="102"/>
    <w:bookmarkStart w:name="z109" w:id="103"/>
    <w:p>
      <w:pPr>
        <w:spacing w:after="0"/>
        <w:ind w:left="0"/>
        <w:jc w:val="both"/>
      </w:pPr>
      <w:r>
        <w:rPr>
          <w:rFonts w:ascii="Times New Roman"/>
          <w:b w:val="false"/>
          <w:i w:val="false"/>
          <w:color w:val="000000"/>
          <w:sz w:val="28"/>
        </w:rPr>
        <w:t>
      11) ағаштың қуысын тазалау және пломбалау, ағаштың кесілген жерлерін майлы баяумен өңдеу.</w:t>
      </w:r>
    </w:p>
    <w:bookmarkEnd w:id="103"/>
    <w:bookmarkStart w:name="z110" w:id="104"/>
    <w:p>
      <w:pPr>
        <w:spacing w:after="0"/>
        <w:ind w:left="0"/>
        <w:jc w:val="both"/>
      </w:pPr>
      <w:r>
        <w:rPr>
          <w:rFonts w:ascii="Times New Roman"/>
          <w:b w:val="false"/>
          <w:i w:val="false"/>
          <w:color w:val="000000"/>
          <w:sz w:val="28"/>
        </w:rPr>
        <w:t>
      27. Жасыл екпелерді күтіп-ұстауды және қорғау жүзеге асырады:</w:t>
      </w:r>
    </w:p>
    <w:bookmarkEnd w:id="104"/>
    <w:bookmarkStart w:name="z111" w:id="105"/>
    <w:p>
      <w:pPr>
        <w:spacing w:after="0"/>
        <w:ind w:left="0"/>
        <w:jc w:val="both"/>
      </w:pPr>
      <w:r>
        <w:rPr>
          <w:rFonts w:ascii="Times New Roman"/>
          <w:b w:val="false"/>
          <w:i w:val="false"/>
          <w:color w:val="000000"/>
          <w:sz w:val="28"/>
        </w:rPr>
        <w:t>
      1) жалпыға ортақ пайдаланылатын жерлерде – уәкілетті орган жүзеге асырады;</w:t>
      </w:r>
    </w:p>
    <w:bookmarkEnd w:id="105"/>
    <w:bookmarkStart w:name="z112" w:id="106"/>
    <w:p>
      <w:pPr>
        <w:spacing w:after="0"/>
        <w:ind w:left="0"/>
        <w:jc w:val="both"/>
      </w:pPr>
      <w:r>
        <w:rPr>
          <w:rFonts w:ascii="Times New Roman"/>
          <w:b w:val="false"/>
          <w:i w:val="false"/>
          <w:color w:val="000000"/>
          <w:sz w:val="28"/>
        </w:rPr>
        <w:t>
      2) саябақтар мен скверлерде меншік иелеріне немесе меншік иесі уәкілеттік берген адамға жүктеледі;</w:t>
      </w:r>
    </w:p>
    <w:bookmarkEnd w:id="106"/>
    <w:bookmarkStart w:name="z113" w:id="107"/>
    <w:p>
      <w:pPr>
        <w:spacing w:after="0"/>
        <w:ind w:left="0"/>
        <w:jc w:val="both"/>
      </w:pPr>
      <w:r>
        <w:rPr>
          <w:rFonts w:ascii="Times New Roman"/>
          <w:b w:val="false"/>
          <w:i w:val="false"/>
          <w:color w:val="000000"/>
          <w:sz w:val="28"/>
        </w:rPr>
        <w:t>
      3) өнеркәсіптік кәсіпорындардың аумағында және басқа да меншік объектілерінде, сондай-ақ бөлінген және бекітілген аумақта және – осы объектілердің меншік иелеріне немесе пайдаланушыларына жүктеледі;</w:t>
      </w:r>
    </w:p>
    <w:bookmarkEnd w:id="107"/>
    <w:bookmarkStart w:name="z114" w:id="108"/>
    <w:p>
      <w:pPr>
        <w:spacing w:after="0"/>
        <w:ind w:left="0"/>
        <w:jc w:val="both"/>
      </w:pPr>
      <w:r>
        <w:rPr>
          <w:rFonts w:ascii="Times New Roman"/>
          <w:b w:val="false"/>
          <w:i w:val="false"/>
          <w:color w:val="000000"/>
          <w:sz w:val="28"/>
        </w:rPr>
        <w:t>
      4) құрылыс-монтаждау жұмыстарына бөлінген аумақтарда – тапсырыс берушіге жүктеледі.</w:t>
      </w:r>
    </w:p>
    <w:bookmarkEnd w:id="108"/>
    <w:bookmarkStart w:name="z115" w:id="109"/>
    <w:p>
      <w:pPr>
        <w:spacing w:after="0"/>
        <w:ind w:left="0"/>
        <w:jc w:val="both"/>
      </w:pPr>
      <w:r>
        <w:rPr>
          <w:rFonts w:ascii="Times New Roman"/>
          <w:b w:val="false"/>
          <w:i w:val="false"/>
          <w:color w:val="000000"/>
          <w:sz w:val="28"/>
        </w:rPr>
        <w:t>
      28. Ағаштарды жасарту және тығыз өсетін ағаштарды сирету жөніндегі іс-шаралар вегетация басталғанға дейін немесе күздің соңында жүргізіледі.</w:t>
      </w:r>
    </w:p>
    <w:bookmarkEnd w:id="109"/>
    <w:bookmarkStart w:name="z116" w:id="110"/>
    <w:p>
      <w:pPr>
        <w:spacing w:after="0"/>
        <w:ind w:left="0"/>
        <w:jc w:val="both"/>
      </w:pPr>
      <w:r>
        <w:rPr>
          <w:rFonts w:ascii="Times New Roman"/>
          <w:b w:val="false"/>
          <w:i w:val="false"/>
          <w:color w:val="000000"/>
          <w:sz w:val="28"/>
        </w:rPr>
        <w:t>
      29. Жасыл екпелерді қайта отырғызу жыл бойы оларды сақтау, қорғау және қарқынды күтім жасау бойынша қажетті шараларды сақтай отырып жүзеге асырылады. Жапырақты және қылқан жапырақты ағаштардың тиімді жерсіндіру мақсатында оларды күз басталғаннан бастап ерте көктемге дейінгі кезеңде қайта отырғызылады.</w:t>
      </w:r>
    </w:p>
    <w:bookmarkEnd w:id="110"/>
    <w:bookmarkStart w:name="z117" w:id="111"/>
    <w:p>
      <w:pPr>
        <w:spacing w:after="0"/>
        <w:ind w:left="0"/>
        <w:jc w:val="both"/>
      </w:pPr>
      <w:r>
        <w:rPr>
          <w:rFonts w:ascii="Times New Roman"/>
          <w:b w:val="false"/>
          <w:i w:val="false"/>
          <w:color w:val="000000"/>
          <w:sz w:val="28"/>
        </w:rPr>
        <w:t>
      30. Жұмыстарды жүргізу кезінде құрылыс ұйымдары құрылыс салуға немесе құрылыс жұмыстарын жүргізуге бөлінген жер учаскесінде орналасқан жасыл екпелерді ң сақталуын қамтамасыз ететін мынадай іс-шараларды орындайды:</w:t>
      </w:r>
    </w:p>
    <w:bookmarkEnd w:id="111"/>
    <w:p>
      <w:pPr>
        <w:spacing w:after="0"/>
        <w:ind w:left="0"/>
        <w:jc w:val="both"/>
      </w:pPr>
      <w:r>
        <w:rPr>
          <w:rFonts w:ascii="Times New Roman"/>
          <w:b w:val="false"/>
          <w:i w:val="false"/>
          <w:color w:val="000000"/>
          <w:sz w:val="28"/>
        </w:rPr>
        <w:t>
      1) құрылыс алаңдарының қоршауы ағаштар мен бұталар олардың шегінен тыс қалатындай етіп орнатылады. Құрылыс алаңында қалған әр ағаштың немесе ағаштар тобының айналасында ағаштың діңі мен ұшарбасын зақымданудан сақтауды қамтамасыз ететін жеке қорғаныс жасалады. Ағашты-бұталы өсімдіктерді сақтау мақсатында төменгі және жоғарғы ұшарбастарды ішінара кесуге, оқпандарды байлауға, бұталардың ұшарбастарын байлауға жол беріледі;</w:t>
      </w:r>
    </w:p>
    <w:p>
      <w:pPr>
        <w:spacing w:after="0"/>
        <w:ind w:left="0"/>
        <w:jc w:val="both"/>
      </w:pPr>
      <w:r>
        <w:rPr>
          <w:rFonts w:ascii="Times New Roman"/>
          <w:b w:val="false"/>
          <w:i w:val="false"/>
          <w:color w:val="000000"/>
          <w:sz w:val="28"/>
        </w:rPr>
        <w:t>
      2) сақталатын ағаштарды қоршауларды, шырақтарды және өзге де заттарды бекіту үшін бағаналар ретінде пайдалануға және зақым келтіруге жол берілмейді;</w:t>
      </w:r>
    </w:p>
    <w:p>
      <w:pPr>
        <w:spacing w:after="0"/>
        <w:ind w:left="0"/>
        <w:jc w:val="both"/>
      </w:pPr>
      <w:r>
        <w:rPr>
          <w:rFonts w:ascii="Times New Roman"/>
          <w:b w:val="false"/>
          <w:i w:val="false"/>
          <w:color w:val="000000"/>
          <w:sz w:val="28"/>
        </w:rPr>
        <w:t>
      3) ағаштардың тамырларын жалаңаштауға және дің маңындағы шеңберлерді топырақпен, құрылыс материалдарымен және қоқыспен көмуге жол берілмейді;</w:t>
      </w:r>
    </w:p>
    <w:p>
      <w:pPr>
        <w:spacing w:after="0"/>
        <w:ind w:left="0"/>
        <w:jc w:val="both"/>
      </w:pPr>
      <w:r>
        <w:rPr>
          <w:rFonts w:ascii="Times New Roman"/>
          <w:b w:val="false"/>
          <w:i w:val="false"/>
          <w:color w:val="000000"/>
          <w:sz w:val="28"/>
        </w:rPr>
        <w:t>
      4) жасыл еспелер ауданында жолдарды, тротуарларды және басқа да құрылыстарды реконструкцилау және салу кезінде бұрыннан барларға қарсы тік белгілерді өзгертуге жол берілмейді. Тамыр жүйесін толтыру немесе жалаңаштау мүмкін болмаған жағдайда, жобалар мен сметаларда ағаштардың қалыпты өсу жағдайларын сақтау үшін тиісті құрылғылар қарастырылған;</w:t>
      </w:r>
    </w:p>
    <w:bookmarkStart w:name="z122" w:id="112"/>
    <w:p>
      <w:pPr>
        <w:spacing w:after="0"/>
        <w:ind w:left="0"/>
        <w:jc w:val="both"/>
      </w:pPr>
      <w:r>
        <w:rPr>
          <w:rFonts w:ascii="Times New Roman"/>
          <w:b w:val="false"/>
          <w:i w:val="false"/>
          <w:color w:val="000000"/>
          <w:sz w:val="28"/>
        </w:rPr>
        <w:t>
      5) машиналардың көгалдарда тұруына, құрылыс материалдарын жинап қоюға, жанар-жағармай материалдарын, лас қалдықтарды төгуге жол берілмейді;</w:t>
      </w:r>
    </w:p>
    <w:bookmarkEnd w:id="112"/>
    <w:bookmarkStart w:name="z123" w:id="113"/>
    <w:p>
      <w:pPr>
        <w:spacing w:after="0"/>
        <w:ind w:left="0"/>
        <w:jc w:val="both"/>
      </w:pPr>
      <w:r>
        <w:rPr>
          <w:rFonts w:ascii="Times New Roman"/>
          <w:b w:val="false"/>
          <w:i w:val="false"/>
          <w:color w:val="000000"/>
          <w:sz w:val="28"/>
        </w:rPr>
        <w:t>
      6) кірмежолдар мен көтергіш крандарды орнатуға арналған орындар жасыл еспелерден тыс орналастырылады және ағаштардың орнатылған қоршауларын бұзбайды;</w:t>
      </w:r>
    </w:p>
    <w:bookmarkEnd w:id="113"/>
    <w:bookmarkStart w:name="z124" w:id="114"/>
    <w:p>
      <w:pPr>
        <w:spacing w:after="0"/>
        <w:ind w:left="0"/>
        <w:jc w:val="both"/>
      </w:pPr>
      <w:r>
        <w:rPr>
          <w:rFonts w:ascii="Times New Roman"/>
          <w:b w:val="false"/>
          <w:i w:val="false"/>
          <w:color w:val="000000"/>
          <w:sz w:val="28"/>
        </w:rPr>
        <w:t>
      7) ағаштар мен бұталардың тамыр жүйесі аймағында қазу жұмыстарын тамыр жүйесіне зақым келтірмей, негізгі қаңқа тамырлары орналасқаннан төмен жүргізеді;</w:t>
      </w:r>
    </w:p>
    <w:bookmarkEnd w:id="114"/>
    <w:bookmarkStart w:name="z125" w:id="115"/>
    <w:p>
      <w:pPr>
        <w:spacing w:after="0"/>
        <w:ind w:left="0"/>
        <w:jc w:val="both"/>
      </w:pPr>
      <w:r>
        <w:rPr>
          <w:rFonts w:ascii="Times New Roman"/>
          <w:b w:val="false"/>
          <w:i w:val="false"/>
          <w:color w:val="000000"/>
          <w:sz w:val="28"/>
        </w:rPr>
        <w:t>
      8) жаңа құрылыстың барлық учаскелерінде жоғарғы өсімдік топырағын сақтайды, оны алуды және құрылыс алаңының шеттерінде үймелеуді жүргізеді. Бұрғыланған өсімдік топырағы аумақтарды көгалдандыру кезінде пайдаланылады және (немесе) көгалдандыру жөніндегі ұйымға беріледі.</w:t>
      </w:r>
    </w:p>
    <w:bookmarkEnd w:id="115"/>
    <w:bookmarkStart w:name="z126" w:id="116"/>
    <w:p>
      <w:pPr>
        <w:spacing w:after="0"/>
        <w:ind w:left="0"/>
        <w:jc w:val="both"/>
      </w:pPr>
      <w:r>
        <w:rPr>
          <w:rFonts w:ascii="Times New Roman"/>
          <w:b w:val="false"/>
          <w:i w:val="false"/>
          <w:color w:val="000000"/>
          <w:sz w:val="28"/>
        </w:rPr>
        <w:t>
      31. Тротуарлар мен өтпе жолдарды асфальттау, төсеу, тақталармен жабу жұмыстарын жүргізу кезінде ағаштың айналасында кемінде диаметрі 1,2 метр жақын аралық шеңбер қалдырылады.</w:t>
      </w:r>
    </w:p>
    <w:bookmarkEnd w:id="116"/>
    <w:bookmarkStart w:name="z127" w:id="117"/>
    <w:p>
      <w:pPr>
        <w:spacing w:after="0"/>
        <w:ind w:left="0"/>
        <w:jc w:val="left"/>
      </w:pPr>
      <w:r>
        <w:rPr>
          <w:rFonts w:ascii="Times New Roman"/>
          <w:b/>
          <w:i w:val="false"/>
          <w:color w:val="000000"/>
        </w:rPr>
        <w:t xml:space="preserve"> 5-тарау. Уәкілетті органның елді мекеннің аумақтарын көгалдандыру жөніндегі жұмыс жоспары</w:t>
      </w:r>
    </w:p>
    <w:bookmarkEnd w:id="117"/>
    <w:bookmarkStart w:name="z128" w:id="118"/>
    <w:p>
      <w:pPr>
        <w:spacing w:after="0"/>
        <w:ind w:left="0"/>
        <w:jc w:val="both"/>
      </w:pPr>
      <w:r>
        <w:rPr>
          <w:rFonts w:ascii="Times New Roman"/>
          <w:b w:val="false"/>
          <w:i w:val="false"/>
          <w:color w:val="000000"/>
          <w:sz w:val="28"/>
        </w:rPr>
        <w:t>
      32. Жалпыға ортақ пайдаланылатын аумақтарда көгалдандыру, жасыл екпелерді отырғызу бюджеттің түрлі деңгейлері қаражаты есебінен, сондай-ақ өзге де қаржыландыру көздері есебінен жүргізілуі мүмкін.</w:t>
      </w:r>
    </w:p>
    <w:bookmarkEnd w:id="118"/>
    <w:bookmarkStart w:name="z129" w:id="119"/>
    <w:p>
      <w:pPr>
        <w:spacing w:after="0"/>
        <w:ind w:left="0"/>
        <w:jc w:val="both"/>
      </w:pPr>
      <w:r>
        <w:rPr>
          <w:rFonts w:ascii="Times New Roman"/>
          <w:b w:val="false"/>
          <w:i w:val="false"/>
          <w:color w:val="000000"/>
          <w:sz w:val="28"/>
        </w:rPr>
        <w:t>
      33. Жалпыға ортақ пайдаланылатын аумақтарда көгалдандыру жұмыстарын жүргізу үшін уәкілетті орган мынадай жұмыстардың бір түріне және/немесе бір мезгілде түрлеріне ақау актісін дайындайды:</w:t>
      </w:r>
    </w:p>
    <w:bookmarkEnd w:id="119"/>
    <w:bookmarkStart w:name="z130" w:id="120"/>
    <w:p>
      <w:pPr>
        <w:spacing w:after="0"/>
        <w:ind w:left="0"/>
        <w:jc w:val="both"/>
      </w:pPr>
      <w:r>
        <w:rPr>
          <w:rFonts w:ascii="Times New Roman"/>
          <w:b w:val="false"/>
          <w:i w:val="false"/>
          <w:color w:val="000000"/>
          <w:sz w:val="28"/>
        </w:rPr>
        <w:t>
      1) жасыл екпенің мекенжайын (орналасқан жерін), түрін, оның сипаттамаларын (оқпан диаметрі, биіктігі, жай-күйі және басқалары) көрсете отырып, болжанып отырған қураған ағашты кесу бойынша көлемді айқындау;</w:t>
      </w:r>
    </w:p>
    <w:bookmarkEnd w:id="120"/>
    <w:bookmarkStart w:name="z131" w:id="121"/>
    <w:p>
      <w:pPr>
        <w:spacing w:after="0"/>
        <w:ind w:left="0"/>
        <w:jc w:val="both"/>
      </w:pPr>
      <w:r>
        <w:rPr>
          <w:rFonts w:ascii="Times New Roman"/>
          <w:b w:val="false"/>
          <w:i w:val="false"/>
          <w:color w:val="000000"/>
          <w:sz w:val="28"/>
        </w:rPr>
        <w:t>
      2) нақты учаскеде жоспарланған жаңа жасыл екпелердің көлемін анықтау (жасыл екпенің түрі мен атауы, отырғызу мерзімі);</w:t>
      </w:r>
    </w:p>
    <w:bookmarkEnd w:id="121"/>
    <w:bookmarkStart w:name="z132" w:id="122"/>
    <w:p>
      <w:pPr>
        <w:spacing w:after="0"/>
        <w:ind w:left="0"/>
        <w:jc w:val="both"/>
      </w:pPr>
      <w:r>
        <w:rPr>
          <w:rFonts w:ascii="Times New Roman"/>
          <w:b w:val="false"/>
          <w:i w:val="false"/>
          <w:color w:val="000000"/>
          <w:sz w:val="28"/>
        </w:rPr>
        <w:t>
      3) түрі мен сипаттамаларын, отырғызу мерзімдерін айқындай отырып, өтемдік жасыл екпелер орналасатын учаскенің жоспарын айқындау;</w:t>
      </w:r>
    </w:p>
    <w:bookmarkEnd w:id="122"/>
    <w:bookmarkStart w:name="z133" w:id="123"/>
    <w:p>
      <w:pPr>
        <w:spacing w:after="0"/>
        <w:ind w:left="0"/>
        <w:jc w:val="both"/>
      </w:pPr>
      <w:r>
        <w:rPr>
          <w:rFonts w:ascii="Times New Roman"/>
          <w:b w:val="false"/>
          <w:i w:val="false"/>
          <w:color w:val="000000"/>
          <w:sz w:val="28"/>
        </w:rPr>
        <w:t>
      4) ағаштың орналасқан жерін, көлемін (санын) көрсете отырып, түбірлерін қопарып қазып алу көлемін айқындау.</w:t>
      </w:r>
    </w:p>
    <w:bookmarkEnd w:id="123"/>
    <w:bookmarkStart w:name="z134" w:id="124"/>
    <w:p>
      <w:pPr>
        <w:spacing w:after="0"/>
        <w:ind w:left="0"/>
        <w:jc w:val="both"/>
      </w:pPr>
      <w:r>
        <w:rPr>
          <w:rFonts w:ascii="Times New Roman"/>
          <w:b w:val="false"/>
          <w:i w:val="false"/>
          <w:color w:val="000000"/>
          <w:sz w:val="28"/>
        </w:rPr>
        <w:t>
      34. Уәкілетті орган жасыл екпелерді сатып алуға, оларды тасымалдауға, тыңайтуға, суаруға, топырақты тасымалдауға, механикаландыруға және жұмыс күшіне, сондай-ақ жаңадан отырғызылған жасыл екпелерді жерсіндіру үшін кейін күтіп-баптауға жұмсалатын шығындардың құнын айқындай отырып, еркін нысандағы ақау актісін іске асыру мақсатында жұмыс көлемін айқындау үшін шығындар калькуляциясын жасайды.</w:t>
      </w:r>
    </w:p>
    <w:bookmarkEnd w:id="124"/>
    <w:bookmarkStart w:name="z135" w:id="125"/>
    <w:p>
      <w:pPr>
        <w:spacing w:after="0"/>
        <w:ind w:left="0"/>
        <w:jc w:val="both"/>
      </w:pPr>
      <w:r>
        <w:rPr>
          <w:rFonts w:ascii="Times New Roman"/>
          <w:b w:val="false"/>
          <w:i w:val="false"/>
          <w:color w:val="000000"/>
          <w:sz w:val="28"/>
        </w:rPr>
        <w:t>
      35. Инженерлік желілерге (электрмен жабдықтау, жарықтандыру, сумен жабдықтау, жылумен жабдықтау) қатысты жасыл екпелерді кесу және/немесе қураған ағаштарды кесу бойынша жұмыстарды жүргізу кезінде кемінде үш жұмыс күні бұрын инженерлік желілердің меншік иелерімен жұмыстарды орындау мерзімдері келісіледі және жұмыстардың уақыты мен ұзақтығын көрсете отырып, учаскедегі болжамды жұмыстар туралы халыққа, кәсіпорындар мен ұйымдарға бұқаралық ақпарат құралдары, әлеуметтік желілер немесе ұялы байланыс арқылы хабарланады.</w:t>
      </w:r>
    </w:p>
    <w:bookmarkEnd w:id="125"/>
    <w:bookmarkStart w:name="z136" w:id="126"/>
    <w:p>
      <w:pPr>
        <w:spacing w:after="0"/>
        <w:ind w:left="0"/>
        <w:jc w:val="left"/>
      </w:pPr>
      <w:r>
        <w:rPr>
          <w:rFonts w:ascii="Times New Roman"/>
          <w:b/>
          <w:i w:val="false"/>
          <w:color w:val="000000"/>
        </w:rPr>
        <w:t xml:space="preserve"> 6-тарау. Ағаштарды кесу тәртібі</w:t>
      </w:r>
    </w:p>
    <w:bookmarkEnd w:id="126"/>
    <w:bookmarkStart w:name="z137" w:id="127"/>
    <w:p>
      <w:pPr>
        <w:spacing w:after="0"/>
        <w:ind w:left="0"/>
        <w:jc w:val="both"/>
      </w:pPr>
      <w:r>
        <w:rPr>
          <w:rFonts w:ascii="Times New Roman"/>
          <w:b w:val="false"/>
          <w:i w:val="false"/>
          <w:color w:val="000000"/>
          <w:sz w:val="28"/>
        </w:rPr>
        <w:t>
      36. Құрылыс салуға немесе басқа да жұмыстар жүргізуге бөлінген учаскелерде жасыл екпелерді сақтау мүмкін болмаған жағдайда, егер қолданыстағы жасыл екпелер тұрғын үй құрылысы ғимараттарын қоса алғанда, басқа да құрылыстар үшін қатер төндіретін болса, ағаштарды кесу Рұқсаттар туралы заңға сәйкес уәкілетті органның рұқсаты бойынша жүргізіледі.</w:t>
      </w:r>
    </w:p>
    <w:bookmarkEnd w:id="127"/>
    <w:bookmarkStart w:name="z138" w:id="128"/>
    <w:p>
      <w:pPr>
        <w:spacing w:after="0"/>
        <w:ind w:left="0"/>
        <w:jc w:val="both"/>
      </w:pPr>
      <w:r>
        <w:rPr>
          <w:rFonts w:ascii="Times New Roman"/>
          <w:b w:val="false"/>
          <w:i w:val="false"/>
          <w:color w:val="000000"/>
          <w:sz w:val="28"/>
        </w:rPr>
        <w:t>
      37. Ағаштарды кесу:</w:t>
      </w:r>
    </w:p>
    <w:bookmarkEnd w:id="128"/>
    <w:bookmarkStart w:name="z139" w:id="129"/>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w:t>
      </w:r>
    </w:p>
    <w:bookmarkEnd w:id="129"/>
    <w:bookmarkStart w:name="z140" w:id="130"/>
    <w:p>
      <w:pPr>
        <w:spacing w:after="0"/>
        <w:ind w:left="0"/>
        <w:jc w:val="both"/>
      </w:pPr>
      <w:r>
        <w:rPr>
          <w:rFonts w:ascii="Times New Roman"/>
          <w:b w:val="false"/>
          <w:i w:val="false"/>
          <w:color w:val="000000"/>
          <w:sz w:val="28"/>
        </w:rPr>
        <w:t>
      2) инженерлік абаттандыру объектілеріне қызмет көрсету, инженерлік желілерді реконструкциялау және салу, жерасты және жерүсті коммуникациялары;</w:t>
      </w:r>
    </w:p>
    <w:bookmarkEnd w:id="130"/>
    <w:bookmarkStart w:name="z141" w:id="131"/>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bookmarkEnd w:id="131"/>
    <w:bookmarkStart w:name="z142" w:id="132"/>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қажеттілігі;</w:t>
      </w:r>
    </w:p>
    <w:bookmarkEnd w:id="132"/>
    <w:bookmarkStart w:name="z143" w:id="133"/>
    <w:p>
      <w:pPr>
        <w:spacing w:after="0"/>
        <w:ind w:left="0"/>
        <w:jc w:val="both"/>
      </w:pPr>
      <w:r>
        <w:rPr>
          <w:rFonts w:ascii="Times New Roman"/>
          <w:b w:val="false"/>
          <w:i w:val="false"/>
          <w:color w:val="000000"/>
          <w:sz w:val="28"/>
        </w:rPr>
        <w:t>
      5) адамдардың денсаулығы мен өмірінің қауіпсіздігіне қатер төндіретін, сондай-ақ жеке және заңды тұлғаның мүлкіне залал келтіретін ағаштарды санитариялық кесу жағдайларында жасалуы мүмкін;</w:t>
      </w:r>
    </w:p>
    <w:bookmarkEnd w:id="133"/>
    <w:bookmarkStart w:name="z144" w:id="134"/>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жағдайларда жүзеге асырылады.</w:t>
      </w:r>
    </w:p>
    <w:bookmarkEnd w:id="134"/>
    <w:bookmarkStart w:name="z145" w:id="135"/>
    <w:p>
      <w:pPr>
        <w:spacing w:after="0"/>
        <w:ind w:left="0"/>
        <w:jc w:val="both"/>
      </w:pPr>
      <w:r>
        <w:rPr>
          <w:rFonts w:ascii="Times New Roman"/>
          <w:b w:val="false"/>
          <w:i w:val="false"/>
          <w:color w:val="000000"/>
          <w:sz w:val="28"/>
        </w:rPr>
        <w:t>
      38. Ағаштарды кесуді рұқсат беру рәсімдеріне сәйкес уәкілетті органның рұқсаты бойынша осы жер учаскесіне қызмет көрсететін ұйымдар жүргізеді.</w:t>
      </w:r>
    </w:p>
    <w:bookmarkEnd w:id="135"/>
    <w:bookmarkStart w:name="z146" w:id="136"/>
    <w:p>
      <w:pPr>
        <w:spacing w:after="0"/>
        <w:ind w:left="0"/>
        <w:jc w:val="both"/>
      </w:pPr>
      <w:r>
        <w:rPr>
          <w:rFonts w:ascii="Times New Roman"/>
          <w:b w:val="false"/>
          <w:i w:val="false"/>
          <w:color w:val="000000"/>
          <w:sz w:val="28"/>
        </w:rPr>
        <w:t xml:space="preserve">
      Уәкілетті орган халықтың өміріне қауіп төндіретін жағдайларды қоспағанда, Қазақстан Республикасы Үкіметінің 2006 жылғы 31 қазандағы № 1034 қаулысымен бекітілген Өсімдіктер мен жануарлардың сирек кездесетiн және құрып кету қаупi төнген түрлерiнiң </w:t>
      </w:r>
      <w:r>
        <w:rPr>
          <w:rFonts w:ascii="Times New Roman"/>
          <w:b w:val="false"/>
          <w:i w:val="false"/>
          <w:color w:val="000000"/>
          <w:sz w:val="28"/>
        </w:rPr>
        <w:t>тiзбесiне</w:t>
      </w:r>
      <w:r>
        <w:rPr>
          <w:rFonts w:ascii="Times New Roman"/>
          <w:b w:val="false"/>
          <w:i w:val="false"/>
          <w:color w:val="000000"/>
          <w:sz w:val="28"/>
        </w:rPr>
        <w:t xml:space="preserve"> (бұдан әрі – Тізбе) енгізілген жасыл екпелерді кесуге рұқсат берілмейді.</w:t>
      </w:r>
    </w:p>
    <w:bookmarkEnd w:id="136"/>
    <w:bookmarkStart w:name="z147" w:id="137"/>
    <w:p>
      <w:pPr>
        <w:spacing w:after="0"/>
        <w:ind w:left="0"/>
        <w:jc w:val="both"/>
      </w:pPr>
      <w:r>
        <w:rPr>
          <w:rFonts w:ascii="Times New Roman"/>
          <w:b w:val="false"/>
          <w:i w:val="false"/>
          <w:color w:val="000000"/>
          <w:sz w:val="28"/>
        </w:rPr>
        <w:t xml:space="preserve">
      39.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 </w:t>
      </w:r>
    </w:p>
    <w:bookmarkEnd w:id="137"/>
    <w:bookmarkStart w:name="z148" w:id="138"/>
    <w:p>
      <w:pPr>
        <w:spacing w:after="0"/>
        <w:ind w:left="0"/>
        <w:jc w:val="both"/>
      </w:pPr>
      <w:r>
        <w:rPr>
          <w:rFonts w:ascii="Times New Roman"/>
          <w:b w:val="false"/>
          <w:i w:val="false"/>
          <w:color w:val="000000"/>
          <w:sz w:val="28"/>
        </w:rPr>
        <w:t xml:space="preserve">
      40.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 </w:t>
      </w:r>
    </w:p>
    <w:bookmarkEnd w:id="138"/>
    <w:bookmarkStart w:name="z149" w:id="139"/>
    <w:p>
      <w:pPr>
        <w:spacing w:after="0"/>
        <w:ind w:left="0"/>
        <w:jc w:val="both"/>
      </w:pPr>
      <w:r>
        <w:rPr>
          <w:rFonts w:ascii="Times New Roman"/>
          <w:b w:val="false"/>
          <w:i w:val="false"/>
          <w:color w:val="000000"/>
          <w:sz w:val="28"/>
        </w:rPr>
        <w:t xml:space="preserve">
      ағаштардың, сондай-ақ олардың бұтақтарының құлауы адамдардың өмірі мен денсаулығына, ғимараттар мен құрылыстардың, коммуникациялардың және желілердің бүлінуіне қауіп төндірген; </w:t>
      </w:r>
    </w:p>
    <w:bookmarkEnd w:id="139"/>
    <w:bookmarkStart w:name="z150" w:id="140"/>
    <w:p>
      <w:pPr>
        <w:spacing w:after="0"/>
        <w:ind w:left="0"/>
        <w:jc w:val="both"/>
      </w:pPr>
      <w:r>
        <w:rPr>
          <w:rFonts w:ascii="Times New Roman"/>
          <w:b w:val="false"/>
          <w:i w:val="false"/>
          <w:color w:val="000000"/>
          <w:sz w:val="28"/>
        </w:rPr>
        <w:t>
      жол қозғалысы қауіпсіздігіне кедергілер, оның ішінде жол белгілерін көзбен шолуды жабатын кедергілер болған, жол белгілерін ауыстыру мүмкін болмаған жағдайларда жүргізіледі.</w:t>
      </w:r>
    </w:p>
    <w:bookmarkEnd w:id="140"/>
    <w:bookmarkStart w:name="z151" w:id="141"/>
    <w:p>
      <w:pPr>
        <w:spacing w:after="0"/>
        <w:ind w:left="0"/>
        <w:jc w:val="both"/>
      </w:pPr>
      <w:r>
        <w:rPr>
          <w:rFonts w:ascii="Times New Roman"/>
          <w:b w:val="false"/>
          <w:i w:val="false"/>
          <w:color w:val="000000"/>
          <w:sz w:val="28"/>
        </w:rPr>
        <w:t xml:space="preserve">
      41. Ағаштарды мәжбүрлі түрде кесу фактісі авариялық-құтқару қызметінің куәландыру актісімен айғақталады, кейін уәкілетті органға мәжбүрлі түрде кескен сәттен бастап үш жұмыс күн ішінде хабарланады. </w:t>
      </w:r>
    </w:p>
    <w:bookmarkEnd w:id="141"/>
    <w:bookmarkStart w:name="z152" w:id="142"/>
    <w:p>
      <w:pPr>
        <w:spacing w:after="0"/>
        <w:ind w:left="0"/>
        <w:jc w:val="both"/>
      </w:pPr>
      <w:r>
        <w:rPr>
          <w:rFonts w:ascii="Times New Roman"/>
          <w:b w:val="false"/>
          <w:i w:val="false"/>
          <w:color w:val="000000"/>
          <w:sz w:val="28"/>
        </w:rPr>
        <w:t>
      42. Жалпыға ортақ пайдаланылатын жерлерде ағаштарды санитариялық кесуді уәкілетті органмен жазбаша келісім бойынша осы жер учаскесіне қызмет көрсететін көгалдандыру жөніндегі ұйымдар жүргізеді.</w:t>
      </w:r>
    </w:p>
    <w:bookmarkEnd w:id="142"/>
    <w:bookmarkStart w:name="z153" w:id="143"/>
    <w:p>
      <w:pPr>
        <w:spacing w:after="0"/>
        <w:ind w:left="0"/>
        <w:jc w:val="both"/>
      </w:pPr>
      <w:r>
        <w:rPr>
          <w:rFonts w:ascii="Times New Roman"/>
          <w:b w:val="false"/>
          <w:i w:val="false"/>
          <w:color w:val="000000"/>
          <w:sz w:val="28"/>
        </w:rPr>
        <w:t xml:space="preserve">
      43. Ағаштарды кесу Рұқсат беру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органның рұқсаты бойынша, Жасыл еспелер тізіліміне сәйкес ағаштардың сандық, тұқымдық құрамын, жай-күйі мен орналасқан жерін дәл анықтау үшін уәкілетті орган маманының алдын ала ағашты кескен жерге баруы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жасыл екпелерді зерттеп-қарау актісін толтыруы арқылы жүзеге асырылады.</w:t>
      </w:r>
    </w:p>
    <w:bookmarkEnd w:id="143"/>
    <w:bookmarkStart w:name="z154" w:id="144"/>
    <w:p>
      <w:pPr>
        <w:spacing w:after="0"/>
        <w:ind w:left="0"/>
        <w:jc w:val="both"/>
      </w:pPr>
      <w:r>
        <w:rPr>
          <w:rFonts w:ascii="Times New Roman"/>
          <w:b w:val="false"/>
          <w:i w:val="false"/>
          <w:color w:val="000000"/>
          <w:sz w:val="28"/>
        </w:rPr>
        <w:t xml:space="preserve">
      44. Жеке және заңды тұлғалар ағаштарды кесуге рұқсат алған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кесілген ағаштардың орнына өтемдік отырғызу туралы кепілдік хат береді.</w:t>
      </w:r>
    </w:p>
    <w:bookmarkEnd w:id="144"/>
    <w:bookmarkStart w:name="z155" w:id="145"/>
    <w:p>
      <w:pPr>
        <w:spacing w:after="0"/>
        <w:ind w:left="0"/>
        <w:jc w:val="both"/>
      </w:pPr>
      <w:r>
        <w:rPr>
          <w:rFonts w:ascii="Times New Roman"/>
          <w:b w:val="false"/>
          <w:i w:val="false"/>
          <w:color w:val="000000"/>
          <w:sz w:val="28"/>
        </w:rPr>
        <w:t xml:space="preserve">
      45. Кесілген жасыл еспелер мен кесілген қалдықтарды (үгінділер, бұтақтар, жапырақтар, қабықтар) жұмыс жүргізілетін жерде жинауға және сақтауға жол берілмейді. </w:t>
      </w:r>
    </w:p>
    <w:bookmarkEnd w:id="145"/>
    <w:bookmarkStart w:name="z156" w:id="146"/>
    <w:p>
      <w:pPr>
        <w:spacing w:after="0"/>
        <w:ind w:left="0"/>
        <w:jc w:val="left"/>
      </w:pPr>
      <w:r>
        <w:rPr>
          <w:rFonts w:ascii="Times New Roman"/>
          <w:b/>
          <w:i w:val="false"/>
          <w:color w:val="000000"/>
        </w:rPr>
        <w:t xml:space="preserve"> 7-тарау. Ағаштарды отырғызу, қайта отырғызу және өтемдік отырғызу</w:t>
      </w:r>
    </w:p>
    <w:bookmarkEnd w:id="146"/>
    <w:bookmarkStart w:name="z157" w:id="147"/>
    <w:p>
      <w:pPr>
        <w:spacing w:after="0"/>
        <w:ind w:left="0"/>
        <w:jc w:val="both"/>
      </w:pPr>
      <w:r>
        <w:rPr>
          <w:rFonts w:ascii="Times New Roman"/>
          <w:b w:val="false"/>
          <w:i w:val="false"/>
          <w:color w:val="000000"/>
          <w:sz w:val="28"/>
        </w:rPr>
        <w:t>
      46. Жеке және заңды тұлғалар дендрологиялық жоспарға сәйкес өз қаражатына жасыл екпелерді отырғызуға арналған аумақты көрсете отырып, уәкілетті органның жазбаша келісімі бойынша жалпыға ортақ пайдаланылатын аумақтарды көгалдандыруға қатыса алады.</w:t>
      </w:r>
    </w:p>
    <w:bookmarkEnd w:id="147"/>
    <w:bookmarkStart w:name="z158" w:id="148"/>
    <w:p>
      <w:pPr>
        <w:spacing w:after="0"/>
        <w:ind w:left="0"/>
        <w:jc w:val="both"/>
      </w:pPr>
      <w:r>
        <w:rPr>
          <w:rFonts w:ascii="Times New Roman"/>
          <w:b w:val="false"/>
          <w:i w:val="false"/>
          <w:color w:val="000000"/>
          <w:sz w:val="28"/>
        </w:rPr>
        <w:t>
      47. Жеке және заңды тұлғалар өз қаражатына жасыл екпелерді отырғызуды жүзеге асырғаннан кейін орындалған іс-шаралар туралы деректерді береді, ал уәкілетті орган жасыл екпелерді қабылдайды және оларды Жасыл екпелерді есепке алу жөніндегі тізілімге енгізеді.</w:t>
      </w:r>
    </w:p>
    <w:bookmarkEnd w:id="148"/>
    <w:bookmarkStart w:name="z159" w:id="149"/>
    <w:p>
      <w:pPr>
        <w:spacing w:after="0"/>
        <w:ind w:left="0"/>
        <w:jc w:val="both"/>
      </w:pPr>
      <w:r>
        <w:rPr>
          <w:rFonts w:ascii="Times New Roman"/>
          <w:b w:val="false"/>
          <w:i w:val="false"/>
          <w:color w:val="000000"/>
          <w:sz w:val="28"/>
        </w:rPr>
        <w:t>
      48. Жасыл екпелерді түгендеу және орман-патологиялық зерттеу материалдарына сәйкес қайта отырғызуға жататын ағаштар уәкілетті органның жазбаша нұсқамасына сәйкес көрсеткен учаскелерге қайта отырғызылады.</w:t>
      </w:r>
    </w:p>
    <w:bookmarkEnd w:id="149"/>
    <w:bookmarkStart w:name="z160" w:id="150"/>
    <w:p>
      <w:pPr>
        <w:spacing w:after="0"/>
        <w:ind w:left="0"/>
        <w:jc w:val="both"/>
      </w:pPr>
      <w:r>
        <w:rPr>
          <w:rFonts w:ascii="Times New Roman"/>
          <w:b w:val="false"/>
          <w:i w:val="false"/>
          <w:color w:val="000000"/>
          <w:sz w:val="28"/>
        </w:rPr>
        <w:t>
      49. Жеке және заңды тұлғалар ағаштарды қайта отырғызған кезде өтемдік отырғызу жүргізілмейді.</w:t>
      </w:r>
    </w:p>
    <w:bookmarkEnd w:id="150"/>
    <w:bookmarkStart w:name="z161" w:id="151"/>
    <w:p>
      <w:pPr>
        <w:spacing w:after="0"/>
        <w:ind w:left="0"/>
        <w:jc w:val="both"/>
      </w:pPr>
      <w:r>
        <w:rPr>
          <w:rFonts w:ascii="Times New Roman"/>
          <w:b w:val="false"/>
          <w:i w:val="false"/>
          <w:color w:val="000000"/>
          <w:sz w:val="28"/>
        </w:rPr>
        <w:t xml:space="preserve">
      50. Егер қайта отырғызу ағаштардың салып қалуына әкеп соққан жағдайда, осы Қағидалардың </w:t>
      </w:r>
      <w:r>
        <w:rPr>
          <w:rFonts w:ascii="Times New Roman"/>
          <w:b w:val="false"/>
          <w:i w:val="false"/>
          <w:color w:val="000000"/>
          <w:sz w:val="28"/>
        </w:rPr>
        <w:t>59-тармағының</w:t>
      </w:r>
      <w:r>
        <w:rPr>
          <w:rFonts w:ascii="Times New Roman"/>
          <w:b w:val="false"/>
          <w:i w:val="false"/>
          <w:color w:val="000000"/>
          <w:sz w:val="28"/>
        </w:rPr>
        <w:t xml:space="preserve"> талаптарына сәйкес өтемақының он еселенген мөлшері белгіленеді.</w:t>
      </w:r>
    </w:p>
    <w:bookmarkEnd w:id="151"/>
    <w:bookmarkStart w:name="z162" w:id="152"/>
    <w:p>
      <w:pPr>
        <w:spacing w:after="0"/>
        <w:ind w:left="0"/>
        <w:jc w:val="both"/>
      </w:pPr>
      <w:r>
        <w:rPr>
          <w:rFonts w:ascii="Times New Roman"/>
          <w:b w:val="false"/>
          <w:i w:val="false"/>
          <w:color w:val="000000"/>
          <w:sz w:val="28"/>
        </w:rPr>
        <w:t>
      51. Ағаштарды қалпына келтіру қала мен елді мекеннің өтемдік отырғызу жоспарына сәйкес, қажет болған жағдайда топырақты құнарлы топыраққа ауыстыра отырып, арнайы учаскелерде жүргізіледі.</w:t>
      </w:r>
    </w:p>
    <w:bookmarkEnd w:id="152"/>
    <w:bookmarkStart w:name="z163" w:id="153"/>
    <w:p>
      <w:pPr>
        <w:spacing w:after="0"/>
        <w:ind w:left="0"/>
        <w:jc w:val="both"/>
      </w:pPr>
      <w:r>
        <w:rPr>
          <w:rFonts w:ascii="Times New Roman"/>
          <w:b w:val="false"/>
          <w:i w:val="false"/>
          <w:color w:val="000000"/>
          <w:sz w:val="28"/>
        </w:rPr>
        <w:t>
      52. Ағаштарды кесуге рұқсат алған кезде қалпына келтірілетін ағаштарды олардың мүддесі үшін кесу жүргізілген азаматтардың және заңды тұлғалардың қаражаты есебінен он есе мөлшерде өтемдік отырғызу жүргізіледі.</w:t>
      </w:r>
    </w:p>
    <w:bookmarkEnd w:id="153"/>
    <w:bookmarkStart w:name="z164" w:id="154"/>
    <w:p>
      <w:pPr>
        <w:spacing w:after="0"/>
        <w:ind w:left="0"/>
        <w:jc w:val="both"/>
      </w:pPr>
      <w:r>
        <w:rPr>
          <w:rFonts w:ascii="Times New Roman"/>
          <w:b w:val="false"/>
          <w:i w:val="false"/>
          <w:color w:val="000000"/>
          <w:sz w:val="28"/>
        </w:rPr>
        <w:t>
      53. Жалпыға ортақ пайдаланылатын жерлерге өтемдік отырғызу және күтіп-баптау және күтіп-ұстау жөніндегі жұмыстарды өз штатында көгалдандыру саласындағы мамандары бар көгалдандыру жөніндегі ұйымдар жүргізеді.</w:t>
      </w:r>
    </w:p>
    <w:bookmarkEnd w:id="154"/>
    <w:bookmarkStart w:name="z165" w:id="155"/>
    <w:p>
      <w:pPr>
        <w:spacing w:after="0"/>
        <w:ind w:left="0"/>
        <w:jc w:val="both"/>
      </w:pPr>
      <w:r>
        <w:rPr>
          <w:rFonts w:ascii="Times New Roman"/>
          <w:b w:val="false"/>
          <w:i w:val="false"/>
          <w:color w:val="000000"/>
          <w:sz w:val="28"/>
        </w:rPr>
        <w:t>
      54. Іргелес аумақтағы жасыл екпелер жойылған жағдайда, қарамағында осы аумақ бар заңды немесе жеке тұлға өтемдік отырғызуды он есе мөлшерде жүргізеді.</w:t>
      </w:r>
    </w:p>
    <w:bookmarkEnd w:id="155"/>
    <w:bookmarkStart w:name="z166" w:id="156"/>
    <w:p>
      <w:pPr>
        <w:spacing w:after="0"/>
        <w:ind w:left="0"/>
        <w:jc w:val="both"/>
      </w:pPr>
      <w:r>
        <w:rPr>
          <w:rFonts w:ascii="Times New Roman"/>
          <w:b w:val="false"/>
          <w:i w:val="false"/>
          <w:color w:val="000000"/>
          <w:sz w:val="28"/>
        </w:rPr>
        <w:t>
      55. Уәкілетті орган жылына бір рет өзінің интернет-ресурсында ағымдағы кезең үшін жүргізілген өтемдік отырғызу жөніндегі ақпаратты және көгалдандыру жөніндегі ұйымдардың тізбесін орналастырады.</w:t>
      </w:r>
    </w:p>
    <w:bookmarkEnd w:id="156"/>
    <w:bookmarkStart w:name="z167" w:id="157"/>
    <w:p>
      <w:pPr>
        <w:spacing w:after="0"/>
        <w:ind w:left="0"/>
        <w:jc w:val="both"/>
      </w:pPr>
      <w:r>
        <w:rPr>
          <w:rFonts w:ascii="Times New Roman"/>
          <w:b w:val="false"/>
          <w:i w:val="false"/>
          <w:color w:val="000000"/>
          <w:sz w:val="28"/>
        </w:rPr>
        <w:t xml:space="preserve">
      56. Ағаштарды заңсыз кесу, жою, бүлдіру немесе жасыл екпелерді күтіп-ұстау және қорғау қағидаларын бұзған жеке немесе заңды тұлға Қазақстан Республикасының Әкімшілік құқық бұзушылық туралы кодексінің </w:t>
      </w:r>
      <w:r>
        <w:rPr>
          <w:rFonts w:ascii="Times New Roman"/>
          <w:b w:val="false"/>
          <w:i w:val="false"/>
          <w:color w:val="000000"/>
          <w:sz w:val="28"/>
        </w:rPr>
        <w:t xml:space="preserve">381-1 </w:t>
      </w:r>
      <w:r>
        <w:rPr>
          <w:rFonts w:ascii="Times New Roman"/>
          <w:b w:val="false"/>
          <w:i w:val="false"/>
          <w:color w:val="000000"/>
          <w:sz w:val="28"/>
        </w:rPr>
        <w:t xml:space="preserve"> және </w:t>
      </w:r>
      <w:r>
        <w:rPr>
          <w:rFonts w:ascii="Times New Roman"/>
          <w:b w:val="false"/>
          <w:i w:val="false"/>
          <w:color w:val="000000"/>
          <w:sz w:val="28"/>
        </w:rPr>
        <w:t>386-баптарына</w:t>
      </w:r>
      <w:r>
        <w:rPr>
          <w:rFonts w:ascii="Times New Roman"/>
          <w:b w:val="false"/>
          <w:i w:val="false"/>
          <w:color w:val="000000"/>
          <w:sz w:val="28"/>
        </w:rPr>
        <w:t xml:space="preserve"> сәйкес жауапты болады және елу есе мөлшерде ағаштарды өтемдік отырғызуды жүргізеді.</w:t>
      </w:r>
    </w:p>
    <w:bookmarkEnd w:id="157"/>
    <w:bookmarkStart w:name="z168" w:id="158"/>
    <w:p>
      <w:pPr>
        <w:spacing w:after="0"/>
        <w:ind w:left="0"/>
        <w:jc w:val="both"/>
      </w:pPr>
      <w:r>
        <w:rPr>
          <w:rFonts w:ascii="Times New Roman"/>
          <w:b w:val="false"/>
          <w:i w:val="false"/>
          <w:color w:val="000000"/>
          <w:sz w:val="28"/>
        </w:rPr>
        <w:t xml:space="preserve">
      57. Тізбеге енгізілген көпжылдық екпелер және (немесе) жасыл екпелер заңсыз кесілген, жойылған, бүлінген жағдайда ағаштардың сол түрін (қосымша түрлерін) өтемдік отырғызу жүз есе мөлшерде жүргізіледі және Қазақстан Республикасы Қылмыстық кодексінің </w:t>
      </w:r>
      <w:r>
        <w:rPr>
          <w:rFonts w:ascii="Times New Roman"/>
          <w:b w:val="false"/>
          <w:i w:val="false"/>
          <w:color w:val="000000"/>
          <w:sz w:val="28"/>
        </w:rPr>
        <w:t>340-бабына</w:t>
      </w:r>
      <w:r>
        <w:rPr>
          <w:rFonts w:ascii="Times New Roman"/>
          <w:b w:val="false"/>
          <w:i w:val="false"/>
          <w:color w:val="000000"/>
          <w:sz w:val="28"/>
        </w:rPr>
        <w:t xml:space="preserve"> сәйкес жауапты болады.</w:t>
      </w:r>
    </w:p>
    <w:bookmarkEnd w:id="158"/>
    <w:bookmarkStart w:name="z169" w:id="159"/>
    <w:p>
      <w:pPr>
        <w:spacing w:after="0"/>
        <w:ind w:left="0"/>
        <w:jc w:val="both"/>
      </w:pPr>
      <w:r>
        <w:rPr>
          <w:rFonts w:ascii="Times New Roman"/>
          <w:b w:val="false"/>
          <w:i w:val="false"/>
          <w:color w:val="000000"/>
          <w:sz w:val="28"/>
        </w:rPr>
        <w:t xml:space="preserve">
      58. Қазақстан Республикасы Үкіметінің 2007 жылғы 31 мамырдағы № 441 қаулысымен бекітілген Қазақстан Республикасының орман заңнамасын бұзудан келтірілген залалдың мөлшерін есептеуге арналған базалық ставкалардың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зиян үшін жеке және заңды тұлғаларға қойылатын талаптарды уәкілетті орган есептейді.</w:t>
      </w:r>
    </w:p>
    <w:bookmarkEnd w:id="159"/>
    <w:bookmarkStart w:name="z170" w:id="160"/>
    <w:p>
      <w:pPr>
        <w:spacing w:after="0"/>
        <w:ind w:left="0"/>
        <w:jc w:val="both"/>
      </w:pPr>
      <w:r>
        <w:rPr>
          <w:rFonts w:ascii="Times New Roman"/>
          <w:b w:val="false"/>
          <w:i w:val="false"/>
          <w:color w:val="000000"/>
          <w:sz w:val="28"/>
        </w:rPr>
        <w:t>
      59. Ағаштарды өтемдік отырғызу кесегімен биіктігі кемінде 2,5 метр жапырақты ағаш көшеттерін немесе кесегімен биіктігі кемінде 2 метр қылқан жапырақты ағаш көшеттерін отырғызу арқылы жүргізіледі.</w:t>
      </w:r>
    </w:p>
    <w:bookmarkEnd w:id="160"/>
    <w:bookmarkStart w:name="z171" w:id="161"/>
    <w:p>
      <w:pPr>
        <w:spacing w:after="0"/>
        <w:ind w:left="0"/>
        <w:jc w:val="both"/>
      </w:pPr>
      <w:r>
        <w:rPr>
          <w:rFonts w:ascii="Times New Roman"/>
          <w:b w:val="false"/>
          <w:i w:val="false"/>
          <w:color w:val="000000"/>
          <w:sz w:val="28"/>
        </w:rPr>
        <w:t>
      Көшеттердің жоғарғы тамыр жүйесінен діңінің диаметрі 3 сантиметрден кем емес болуы, дің бөлігінің 1,3 метр жоғары болуы қажет.</w:t>
      </w:r>
    </w:p>
    <w:bookmarkEnd w:id="161"/>
    <w:bookmarkStart w:name="z172" w:id="162"/>
    <w:p>
      <w:pPr>
        <w:spacing w:after="0"/>
        <w:ind w:left="0"/>
        <w:jc w:val="both"/>
      </w:pPr>
      <w:r>
        <w:rPr>
          <w:rFonts w:ascii="Times New Roman"/>
          <w:b w:val="false"/>
          <w:i w:val="false"/>
          <w:color w:val="000000"/>
          <w:sz w:val="28"/>
        </w:rPr>
        <w:t>
      60.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162"/>
    <w:bookmarkStart w:name="z173" w:id="163"/>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End w:id="163"/>
    <w:bookmarkStart w:name="z174" w:id="164"/>
    <w:p>
      <w:pPr>
        <w:spacing w:after="0"/>
        <w:ind w:left="0"/>
        <w:jc w:val="both"/>
      </w:pPr>
      <w:r>
        <w:rPr>
          <w:rFonts w:ascii="Times New Roman"/>
          <w:b w:val="false"/>
          <w:i w:val="false"/>
          <w:color w:val="000000"/>
          <w:sz w:val="28"/>
        </w:rPr>
        <w:t>
      61. Ағаштарды мәжбұрлі түрде кесу кезінде өтемдік отырғызу көгалдандыруды, көгалдандыру жөніндегі ұйымды тарта отырып, жалпыға ортақ пайдаланылатын жерлерде жүргізіледі.</w:t>
      </w:r>
    </w:p>
    <w:bookmarkEnd w:id="164"/>
    <w:bookmarkStart w:name="z175" w:id="165"/>
    <w:p>
      <w:pPr>
        <w:spacing w:after="0"/>
        <w:ind w:left="0"/>
        <w:jc w:val="both"/>
      </w:pPr>
      <w:r>
        <w:rPr>
          <w:rFonts w:ascii="Times New Roman"/>
          <w:b w:val="false"/>
          <w:i w:val="false"/>
          <w:color w:val="000000"/>
          <w:sz w:val="28"/>
        </w:rPr>
        <w:t>
      62. Өтемдік ағаш отырғызу дендрологиялық жоспарға сәйкес жүзеге асырылады.</w:t>
      </w:r>
    </w:p>
    <w:bookmarkEnd w:id="165"/>
    <w:bookmarkStart w:name="z176" w:id="166"/>
    <w:p>
      <w:pPr>
        <w:spacing w:after="0"/>
        <w:ind w:left="0"/>
        <w:jc w:val="both"/>
      </w:pPr>
      <w:r>
        <w:rPr>
          <w:rFonts w:ascii="Times New Roman"/>
          <w:b w:val="false"/>
          <w:i w:val="false"/>
          <w:color w:val="000000"/>
          <w:sz w:val="28"/>
        </w:rPr>
        <w:t xml:space="preserve">
      63. Жол-көлік оқиғасы салдарынан жалпыға жалпыға ортақ пайдаланылатын жерлерде және жеке аумақтарда өсетін жасыл екпелер механикалық зақымданған немесе жойылған жағдайда кінәлі тарап осы Қағидалардың </w:t>
      </w:r>
      <w:r>
        <w:rPr>
          <w:rFonts w:ascii="Times New Roman"/>
          <w:b w:val="false"/>
          <w:i w:val="false"/>
          <w:color w:val="000000"/>
          <w:sz w:val="28"/>
        </w:rPr>
        <w:t>59-тармағына</w:t>
      </w:r>
      <w:r>
        <w:rPr>
          <w:rFonts w:ascii="Times New Roman"/>
          <w:b w:val="false"/>
          <w:i w:val="false"/>
          <w:color w:val="000000"/>
          <w:sz w:val="28"/>
        </w:rPr>
        <w:t xml:space="preserve"> сәйкес көшеттер отырғызу арқылы бүлінген немесе жойылған екпелерді бес есе өтемдік қалпына келтіруді жүргізеді.</w:t>
      </w:r>
    </w:p>
    <w:bookmarkEnd w:id="166"/>
    <w:bookmarkStart w:name="z177" w:id="167"/>
    <w:p>
      <w:pPr>
        <w:spacing w:after="0"/>
        <w:ind w:left="0"/>
        <w:jc w:val="both"/>
      </w:pPr>
      <w:r>
        <w:rPr>
          <w:rFonts w:ascii="Times New Roman"/>
          <w:b w:val="false"/>
          <w:i w:val="false"/>
          <w:color w:val="000000"/>
          <w:sz w:val="28"/>
        </w:rPr>
        <w:t>
      64. Өтемдік ағаш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орындалғаны туралы жазбаша түрде хабардар етеді.</w:t>
      </w:r>
    </w:p>
    <w:bookmarkEnd w:id="167"/>
    <w:bookmarkStart w:name="z178" w:id="168"/>
    <w:p>
      <w:pPr>
        <w:spacing w:after="0"/>
        <w:ind w:left="0"/>
        <w:jc w:val="both"/>
      </w:pPr>
      <w:r>
        <w:rPr>
          <w:rFonts w:ascii="Times New Roman"/>
          <w:b w:val="false"/>
          <w:i w:val="false"/>
          <w:color w:val="000000"/>
          <w:sz w:val="28"/>
        </w:rPr>
        <w:t xml:space="preserve">
      65. Кепілдік хатқа сәйкес жеке және заңды тұлғалар өтемдік отырғызу сәтінен бастап үш жыл ішінде (ағаш көшетінің жерсіну кезеңі) осы Қағидалардың 26-тармағының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сәйкес көшеттерді күтіп-ұстау және қорғау жөніндегі іс-шараларды жүргізеді. </w:t>
      </w:r>
    </w:p>
    <w:bookmarkEnd w:id="168"/>
    <w:bookmarkStart w:name="z179" w:id="169"/>
    <w:p>
      <w:pPr>
        <w:spacing w:after="0"/>
        <w:ind w:left="0"/>
        <w:jc w:val="both"/>
      </w:pPr>
      <w:r>
        <w:rPr>
          <w:rFonts w:ascii="Times New Roman"/>
          <w:b w:val="false"/>
          <w:i w:val="false"/>
          <w:color w:val="000000"/>
          <w:sz w:val="28"/>
        </w:rPr>
        <w:t xml:space="preserve">
      66. Өтемдік отырғызуды жүзеге асырған жеке және заңды тұлғалар уәкілетті органмен бірлесіп,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169"/>
    <w:bookmarkStart w:name="z180" w:id="170"/>
    <w:p>
      <w:pPr>
        <w:spacing w:after="0"/>
        <w:ind w:left="0"/>
        <w:jc w:val="both"/>
      </w:pPr>
      <w:r>
        <w:rPr>
          <w:rFonts w:ascii="Times New Roman"/>
          <w:b w:val="false"/>
          <w:i w:val="false"/>
          <w:color w:val="000000"/>
          <w:sz w:val="28"/>
        </w:rPr>
        <w:t>
      67. Уәкілетті орган өскен ағаштарды Жасыл екпелер тізіліміне енгізеді.</w:t>
      </w:r>
    </w:p>
    <w:bookmarkEnd w:id="170"/>
    <w:bookmarkStart w:name="z181" w:id="171"/>
    <w:p>
      <w:pPr>
        <w:spacing w:after="0"/>
        <w:ind w:left="0"/>
        <w:jc w:val="both"/>
      </w:pPr>
      <w:r>
        <w:rPr>
          <w:rFonts w:ascii="Times New Roman"/>
          <w:b w:val="false"/>
          <w:i w:val="false"/>
          <w:color w:val="000000"/>
          <w:sz w:val="28"/>
        </w:rPr>
        <w:t>
      68. Отырғызылған көшеттер өтемдік отырғызу кезінде жойылған жағдайда, олардың мүддесі үшін кесу жүргізілген тұлғалар жасыл екпелерді қайта отырғызуды жүргізеді және оларды қайта отырғызу жүргізілген сәттен бастап үш жыл бойы (ағаш көшетінің жерсіну кезеңі) күтіп-ұстау және қорғау жөніндегі одан әрі іс-шараларды қамтамасыз етеді.</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w:t>
            </w:r>
            <w:r>
              <w:br/>
            </w:r>
            <w:r>
              <w:rPr>
                <w:rFonts w:ascii="Times New Roman"/>
                <w:b w:val="false"/>
                <w:i w:val="false"/>
                <w:color w:val="000000"/>
                <w:sz w:val="20"/>
              </w:rPr>
              <w:t>ұстаудың және</w:t>
            </w:r>
            <w:r>
              <w:br/>
            </w:r>
            <w:r>
              <w:rPr>
                <w:rFonts w:ascii="Times New Roman"/>
                <w:b w:val="false"/>
                <w:i w:val="false"/>
                <w:color w:val="000000"/>
                <w:sz w:val="20"/>
              </w:rPr>
              <w:t>қорғаудың</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83" w:id="172"/>
    <w:p>
      <w:pPr>
        <w:spacing w:after="0"/>
        <w:ind w:left="0"/>
        <w:jc w:val="left"/>
      </w:pPr>
      <w:r>
        <w:rPr>
          <w:rFonts w:ascii="Times New Roman"/>
          <w:b/>
          <w:i w:val="false"/>
          <w:color w:val="000000"/>
        </w:rPr>
        <w:t xml:space="preserve"> ____ жылғы 1 қаңтардағы Жасыл екпелер тізілімі</w:t>
      </w:r>
    </w:p>
    <w:bookmarkEnd w:id="172"/>
    <w:bookmarkStart w:name="z184" w:id="173"/>
    <w:p>
      <w:pPr>
        <w:spacing w:after="0"/>
        <w:ind w:left="0"/>
        <w:jc w:val="both"/>
      </w:pPr>
      <w:r>
        <w:rPr>
          <w:rFonts w:ascii="Times New Roman"/>
          <w:b w:val="false"/>
          <w:i w:val="false"/>
          <w:color w:val="000000"/>
          <w:sz w:val="28"/>
        </w:rPr>
        <w:t>
      Жасыл екпелер объектілерінің (учаскелерінің) алаңын жердің санатына, өсімдіктің типтеріне, функционалдық мақсатына қарай бөлу</w:t>
      </w:r>
    </w:p>
    <w:bookmarkEnd w:id="173"/>
    <w:bookmarkStart w:name="z185" w:id="174"/>
    <w:p>
      <w:pPr>
        <w:spacing w:after="0"/>
        <w:ind w:left="0"/>
        <w:jc w:val="both"/>
      </w:pPr>
      <w:r>
        <w:rPr>
          <w:rFonts w:ascii="Times New Roman"/>
          <w:b w:val="false"/>
          <w:i w:val="false"/>
          <w:color w:val="000000"/>
          <w:sz w:val="28"/>
        </w:rPr>
        <w:t>
      Қала/елді мекен</w:t>
      </w:r>
    </w:p>
    <w:bookmarkEnd w:id="174"/>
    <w:bookmarkStart w:name="z186" w:id="175"/>
    <w:p>
      <w:pPr>
        <w:spacing w:after="0"/>
        <w:ind w:left="0"/>
        <w:jc w:val="both"/>
      </w:pPr>
      <w:r>
        <w:rPr>
          <w:rFonts w:ascii="Times New Roman"/>
          <w:b w:val="false"/>
          <w:i w:val="false"/>
          <w:color w:val="000000"/>
          <w:sz w:val="28"/>
        </w:rPr>
        <w:t>
      Әкімшілік аудан: (код)_____________________</w:t>
      </w:r>
    </w:p>
    <w:bookmarkEnd w:id="175"/>
    <w:bookmarkStart w:name="z187" w:id="176"/>
    <w:p>
      <w:pPr>
        <w:spacing w:after="0"/>
        <w:ind w:left="0"/>
        <w:jc w:val="both"/>
      </w:pPr>
      <w:r>
        <w:rPr>
          <w:rFonts w:ascii="Times New Roman"/>
          <w:b w:val="false"/>
          <w:i w:val="false"/>
          <w:color w:val="000000"/>
          <w:sz w:val="28"/>
        </w:rPr>
        <w:t>
      Жауапты иесі:____________________________</w:t>
      </w:r>
    </w:p>
    <w:bookmarkEnd w:id="176"/>
    <w:bookmarkStart w:name="z188" w:id="177"/>
    <w:p>
      <w:pPr>
        <w:spacing w:after="0"/>
        <w:ind w:left="0"/>
        <w:jc w:val="both"/>
      </w:pPr>
      <w:r>
        <w:rPr>
          <w:rFonts w:ascii="Times New Roman"/>
          <w:b w:val="false"/>
          <w:i w:val="false"/>
          <w:color w:val="000000"/>
          <w:sz w:val="28"/>
        </w:rPr>
        <w:t>
      Жасыл екпелер тізілімі</w:t>
      </w:r>
    </w:p>
    <w:bookmarkEnd w:id="177"/>
    <w:bookmarkStart w:name="z189" w:id="178"/>
    <w:p>
      <w:pPr>
        <w:spacing w:after="0"/>
        <w:ind w:left="0"/>
        <w:jc w:val="both"/>
      </w:pPr>
      <w:r>
        <w:rPr>
          <w:rFonts w:ascii="Times New Roman"/>
          <w:b w:val="false"/>
          <w:i w:val="false"/>
          <w:color w:val="000000"/>
          <w:sz w:val="28"/>
        </w:rPr>
        <w:t>
      Кесте</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түгендеу/жасыл екпе паспортының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9"/>
          <w:p>
            <w:pPr>
              <w:spacing w:after="20"/>
              <w:ind w:left="20"/>
              <w:jc w:val="both"/>
            </w:pPr>
            <w:r>
              <w:rPr>
                <w:rFonts w:ascii="Times New Roman"/>
                <w:b w:val="false"/>
                <w:i w:val="false"/>
                <w:color w:val="000000"/>
                <w:sz w:val="20"/>
              </w:rPr>
              <w:t xml:space="preserve">
Жасыл қоршам қума метр </w:t>
            </w:r>
          </w:p>
          <w:bookmarkEnd w:id="179"/>
          <w:p>
            <w:pPr>
              <w:spacing w:after="20"/>
              <w:ind w:left="20"/>
              <w:jc w:val="both"/>
            </w:pPr>
            <w:r>
              <w:rPr>
                <w:rFonts w:ascii="Times New Roman"/>
                <w:b w:val="false"/>
                <w:i w:val="false"/>
                <w:color w:val="000000"/>
                <w:sz w:val="20"/>
              </w:rPr>
              <w:t>
(қ.м.)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w:t>
            </w:r>
            <w:r>
              <w:rPr>
                <w:rFonts w:ascii="Times New Roman"/>
                <w:b w:val="false"/>
                <w:i w:val="false"/>
                <w:color w:val="000000"/>
                <w:vertAlign w:val="superscript"/>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Көпжылдық,м</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дана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w:t>
            </w:r>
            <w:r>
              <w:rPr>
                <w:rFonts w:ascii="Times New Roman"/>
                <w:b w:val="false"/>
                <w:i w:val="false"/>
                <w:color w:val="000000"/>
                <w:vertAlign w:val="superscript"/>
              </w:rPr>
              <w:t>2</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w:t>
            </w:r>
            <w:r>
              <w:rPr>
                <w:rFonts w:ascii="Times New Roman"/>
                <w:b w:val="false"/>
                <w:i w:val="false"/>
                <w:color w:val="000000"/>
                <w:vertAlign w:val="superscript"/>
              </w:rPr>
              <w:t>2</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w:t>
            </w:r>
            <w:r>
              <w:rPr>
                <w:rFonts w:ascii="Times New Roman"/>
                <w:b w:val="false"/>
                <w:i w:val="false"/>
                <w:color w:val="000000"/>
                <w:vertAlign w:val="superscript"/>
              </w:rPr>
              <w:t>2</w:t>
            </w:r>
            <w:r>
              <w:rPr>
                <w:rFonts w:ascii="Times New Roman"/>
                <w:b w:val="false"/>
                <w:i w:val="false"/>
                <w:color w:val="000000"/>
                <w:sz w:val="20"/>
              </w:rPr>
              <w:t>/дана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w:t>
            </w:r>
            <w:r>
              <w:rPr>
                <w:rFonts w:ascii="Times New Roman"/>
                <w:b w:val="false"/>
                <w:i w:val="false"/>
                <w:color w:val="000000"/>
                <w:vertAlign w:val="superscript"/>
              </w:rPr>
              <w:t>2</w:t>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w:t>
            </w:r>
            <w:r>
              <w:rPr>
                <w:rFonts w:ascii="Times New Roman"/>
                <w:b w:val="false"/>
                <w:i w:val="false"/>
                <w:color w:val="000000"/>
                <w:vertAlign w:val="superscript"/>
              </w:rPr>
              <w:t>2</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w:t>
            </w:r>
            <w:r>
              <w:rPr>
                <w:rFonts w:ascii="Times New Roman"/>
                <w:b w:val="false"/>
                <w:i w:val="false"/>
                <w:color w:val="000000"/>
                <w:vertAlign w:val="superscript"/>
              </w:rPr>
              <w:t>2</w:t>
            </w:r>
            <w:r>
              <w:rPr>
                <w:rFonts w:ascii="Times New Roman"/>
                <w:b w:val="false"/>
                <w:i w:val="false"/>
                <w:color w:val="000000"/>
                <w:sz w:val="20"/>
              </w:rPr>
              <w:t>/дана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w:t>
            </w:r>
            <w:r>
              <w:br/>
            </w:r>
            <w:r>
              <w:rPr>
                <w:rFonts w:ascii="Times New Roman"/>
                <w:b w:val="false"/>
                <w:i w:val="false"/>
                <w:color w:val="000000"/>
                <w:sz w:val="20"/>
              </w:rPr>
              <w:t>ұстаудың және қорғаудың</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92" w:id="180"/>
    <w:p>
      <w:pPr>
        <w:spacing w:after="0"/>
        <w:ind w:left="0"/>
        <w:jc w:val="left"/>
      </w:pPr>
      <w:r>
        <w:rPr>
          <w:rFonts w:ascii="Times New Roman"/>
          <w:b/>
          <w:i w:val="false"/>
          <w:color w:val="000000"/>
        </w:rPr>
        <w:t xml:space="preserve"> Жасыл екпелерді зерттеп-қарау актісі</w:t>
      </w:r>
    </w:p>
    <w:bookmarkEnd w:id="180"/>
    <w:bookmarkStart w:name="z193" w:id="181"/>
    <w:p>
      <w:pPr>
        <w:spacing w:after="0"/>
        <w:ind w:left="0"/>
        <w:jc w:val="both"/>
      </w:pPr>
      <w:r>
        <w:rPr>
          <w:rFonts w:ascii="Times New Roman"/>
          <w:b w:val="false"/>
          <w:i w:val="false"/>
          <w:color w:val="000000"/>
          <w:sz w:val="28"/>
        </w:rPr>
        <w:t>
      20__ж. "___"___________</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екпелердің табиғи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82"/>
    <w:p>
      <w:pPr>
        <w:spacing w:after="0"/>
        <w:ind w:left="0"/>
        <w:jc w:val="both"/>
      </w:pPr>
      <w:r>
        <w:rPr>
          <w:rFonts w:ascii="Times New Roman"/>
          <w:b w:val="false"/>
          <w:i w:val="false"/>
          <w:color w:val="000000"/>
          <w:sz w:val="28"/>
        </w:rPr>
        <w:t>
      кестенің жалғасы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отырғызу, тамырын қопарып қазу (жасарту)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кесу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(нақты жай-күйі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бойыншазалалдың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қалпына келтіру,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83"/>
    <w:p>
      <w:pPr>
        <w:spacing w:after="0"/>
        <w:ind w:left="0"/>
        <w:jc w:val="both"/>
      </w:pPr>
      <w:r>
        <w:rPr>
          <w:rFonts w:ascii="Times New Roman"/>
          <w:b w:val="false"/>
          <w:i w:val="false"/>
          <w:color w:val="000000"/>
          <w:sz w:val="28"/>
        </w:rPr>
        <w:t>
      Осы акт _______ данада жасалды.</w:t>
      </w:r>
    </w:p>
    <w:bookmarkEnd w:id="183"/>
    <w:bookmarkStart w:name="z196" w:id="184"/>
    <w:p>
      <w:pPr>
        <w:spacing w:after="0"/>
        <w:ind w:left="0"/>
        <w:jc w:val="both"/>
      </w:pPr>
      <w:r>
        <w:rPr>
          <w:rFonts w:ascii="Times New Roman"/>
          <w:b w:val="false"/>
          <w:i w:val="false"/>
          <w:color w:val="000000"/>
          <w:sz w:val="28"/>
        </w:rPr>
        <w:t>
      Ескертпе: Зерттеп-қарау актісі жасыл екпелерді кесуге немесе қайта отырғызуға құқық беретін құжат болып табылмайды.</w:t>
      </w:r>
    </w:p>
    <w:bookmarkEnd w:id="184"/>
    <w:bookmarkStart w:name="z197" w:id="185"/>
    <w:p>
      <w:pPr>
        <w:spacing w:after="0"/>
        <w:ind w:left="0"/>
        <w:jc w:val="both"/>
      </w:pPr>
      <w:r>
        <w:rPr>
          <w:rFonts w:ascii="Times New Roman"/>
          <w:b w:val="false"/>
          <w:i w:val="false"/>
          <w:color w:val="000000"/>
          <w:sz w:val="28"/>
        </w:rPr>
        <w:t>
      Жеке немесе заңңды тұлғаның өкілі ______________________________</w:t>
      </w:r>
    </w:p>
    <w:bookmarkEnd w:id="185"/>
    <w:bookmarkStart w:name="z198" w:id="186"/>
    <w:p>
      <w:pPr>
        <w:spacing w:after="0"/>
        <w:ind w:left="0"/>
        <w:jc w:val="both"/>
      </w:pPr>
      <w:r>
        <w:rPr>
          <w:rFonts w:ascii="Times New Roman"/>
          <w:b w:val="false"/>
          <w:i w:val="false"/>
          <w:color w:val="000000"/>
          <w:sz w:val="28"/>
        </w:rPr>
        <w:t>
      қолы (Т.А.Ә.) (мөрі бар болса)</w:t>
      </w:r>
    </w:p>
    <w:bookmarkEnd w:id="186"/>
    <w:bookmarkStart w:name="z199" w:id="187"/>
    <w:p>
      <w:pPr>
        <w:spacing w:after="0"/>
        <w:ind w:left="0"/>
        <w:jc w:val="both"/>
      </w:pPr>
      <w:r>
        <w:rPr>
          <w:rFonts w:ascii="Times New Roman"/>
          <w:b w:val="false"/>
          <w:i w:val="false"/>
          <w:color w:val="000000"/>
          <w:sz w:val="28"/>
        </w:rPr>
        <w:t>
      Уәкілетті органның лауазымды адамы ______________________________</w:t>
      </w:r>
    </w:p>
    <w:bookmarkEnd w:id="187"/>
    <w:bookmarkStart w:name="z200" w:id="188"/>
    <w:p>
      <w:pPr>
        <w:spacing w:after="0"/>
        <w:ind w:left="0"/>
        <w:jc w:val="both"/>
      </w:pPr>
      <w:r>
        <w:rPr>
          <w:rFonts w:ascii="Times New Roman"/>
          <w:b w:val="false"/>
          <w:i w:val="false"/>
          <w:color w:val="000000"/>
          <w:sz w:val="28"/>
        </w:rPr>
        <w:t>
      қолы (Т.А.Ә.) (мөрі бар болса)</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w:t>
            </w:r>
            <w:r>
              <w:br/>
            </w:r>
            <w:r>
              <w:rPr>
                <w:rFonts w:ascii="Times New Roman"/>
                <w:b w:val="false"/>
                <w:i w:val="false"/>
                <w:color w:val="000000"/>
                <w:sz w:val="20"/>
              </w:rPr>
              <w:t>ұстаудың және қорғаудың</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w:t>
            </w:r>
            <w:r>
              <w:br/>
            </w:r>
            <w:r>
              <w:rPr>
                <w:rFonts w:ascii="Times New Roman"/>
                <w:b w:val="false"/>
                <w:i w:val="false"/>
                <w:color w:val="000000"/>
                <w:sz w:val="20"/>
              </w:rPr>
              <w:t xml:space="preserve"> (облыстардың, Нұр-Сұлтан,</w:t>
            </w:r>
            <w:r>
              <w:br/>
            </w:r>
            <w:r>
              <w:rPr>
                <w:rFonts w:ascii="Times New Roman"/>
                <w:b w:val="false"/>
                <w:i w:val="false"/>
                <w:color w:val="000000"/>
                <w:sz w:val="20"/>
              </w:rPr>
              <w:t>Алматы және Шымкент</w:t>
            </w:r>
            <w:r>
              <w:br/>
            </w:r>
            <w:r>
              <w:rPr>
                <w:rFonts w:ascii="Times New Roman"/>
                <w:b w:val="false"/>
                <w:i w:val="false"/>
                <w:color w:val="000000"/>
                <w:sz w:val="20"/>
              </w:rPr>
              <w:t>қалаларының, ауданның,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ол бар болған</w:t>
            </w:r>
            <w:r>
              <w:br/>
            </w:r>
            <w:r>
              <w:rPr>
                <w:rFonts w:ascii="Times New Roman"/>
                <w:b w:val="false"/>
                <w:i w:val="false"/>
                <w:color w:val="000000"/>
                <w:sz w:val="20"/>
              </w:rPr>
              <w:t>жағдайда әкесінің аты,</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тегі, аты, ол бар</w:t>
            </w:r>
            <w:r>
              <w:br/>
            </w:r>
            <w:r>
              <w:rPr>
                <w:rFonts w:ascii="Times New Roman"/>
                <w:b w:val="false"/>
                <w:i w:val="false"/>
                <w:color w:val="000000"/>
                <w:sz w:val="20"/>
              </w:rPr>
              <w:t>болған жағдайда әкесінің аты не</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заңды тұлға ұйымының атауы)</w:t>
            </w:r>
            <w:r>
              <w:br/>
            </w:r>
            <w:r>
              <w:rPr>
                <w:rFonts w:ascii="Times New Roman"/>
                <w:b w:val="false"/>
                <w:i w:val="false"/>
                <w:color w:val="000000"/>
                <w:sz w:val="20"/>
              </w:rPr>
              <w:t>және (немесе) сенімхат</w:t>
            </w:r>
            <w:r>
              <w:br/>
            </w:r>
            <w:r>
              <w:rPr>
                <w:rFonts w:ascii="Times New Roman"/>
                <w:b w:val="false"/>
                <w:i w:val="false"/>
                <w:color w:val="000000"/>
                <w:sz w:val="20"/>
              </w:rPr>
              <w:t>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(ЖСН/БСН)</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 немесе</w:t>
            </w:r>
            <w:r>
              <w:br/>
            </w:r>
            <w:r>
              <w:rPr>
                <w:rFonts w:ascii="Times New Roman"/>
                <w:b w:val="false"/>
                <w:i w:val="false"/>
                <w:color w:val="000000"/>
                <w:sz w:val="20"/>
              </w:rPr>
              <w:t>тұрғылықты жері)</w:t>
            </w:r>
            <w:r>
              <w:br/>
            </w:r>
            <w:r>
              <w:rPr>
                <w:rFonts w:ascii="Times New Roman"/>
                <w:b w:val="false"/>
                <w:i w:val="false"/>
                <w:color w:val="000000"/>
                <w:sz w:val="20"/>
              </w:rPr>
              <w:t>байланыстар</w:t>
            </w:r>
            <w:r>
              <w:br/>
            </w:r>
            <w:r>
              <w:rPr>
                <w:rFonts w:ascii="Times New Roman"/>
                <w:b w:val="false"/>
                <w:i w:val="false"/>
                <w:color w:val="000000"/>
                <w:sz w:val="20"/>
              </w:rPr>
              <w:t>____________________________</w:t>
            </w:r>
            <w:r>
              <w:br/>
            </w:r>
            <w:r>
              <w:rPr>
                <w:rFonts w:ascii="Times New Roman"/>
                <w:b w:val="false"/>
                <w:i w:val="false"/>
                <w:color w:val="000000"/>
                <w:sz w:val="20"/>
              </w:rPr>
              <w:t>(электрондық мекенжайы,телефон)</w:t>
            </w:r>
          </w:p>
        </w:tc>
      </w:tr>
    </w:tbl>
    <w:bookmarkStart w:name="z205" w:id="189"/>
    <w:p>
      <w:pPr>
        <w:spacing w:after="0"/>
        <w:ind w:left="0"/>
        <w:jc w:val="left"/>
      </w:pPr>
      <w:r>
        <w:rPr>
          <w:rFonts w:ascii="Times New Roman"/>
          <w:b/>
          <w:i w:val="false"/>
          <w:color w:val="000000"/>
        </w:rPr>
        <w:t xml:space="preserve"> Кепілдік хат</w:t>
      </w:r>
    </w:p>
    <w:bookmarkEnd w:id="189"/>
    <w:bookmarkStart w:name="z206" w:id="190"/>
    <w:p>
      <w:pPr>
        <w:spacing w:after="0"/>
        <w:ind w:left="0"/>
        <w:jc w:val="both"/>
      </w:pPr>
      <w:r>
        <w:rPr>
          <w:rFonts w:ascii="Times New Roman"/>
          <w:b w:val="false"/>
          <w:i w:val="false"/>
          <w:color w:val="000000"/>
          <w:sz w:val="28"/>
        </w:rPr>
        <w:t>
      _____________________________________________________________________________</w:t>
      </w:r>
    </w:p>
    <w:bookmarkEnd w:id="190"/>
    <w:bookmarkStart w:name="z207" w:id="191"/>
    <w:p>
      <w:pPr>
        <w:spacing w:after="0"/>
        <w:ind w:left="0"/>
        <w:jc w:val="both"/>
      </w:pPr>
      <w:r>
        <w:rPr>
          <w:rFonts w:ascii="Times New Roman"/>
          <w:b w:val="false"/>
          <w:i w:val="false"/>
          <w:color w:val="000000"/>
          <w:sz w:val="28"/>
        </w:rPr>
        <w:t>
      (жеке немесе заңды тұлғаның атауы)</w:t>
      </w:r>
    </w:p>
    <w:bookmarkEnd w:id="191"/>
    <w:bookmarkStart w:name="z208" w:id="192"/>
    <w:p>
      <w:pPr>
        <w:spacing w:after="0"/>
        <w:ind w:left="0"/>
        <w:jc w:val="both"/>
      </w:pPr>
      <w:r>
        <w:rPr>
          <w:rFonts w:ascii="Times New Roman"/>
          <w:b w:val="false"/>
          <w:i w:val="false"/>
          <w:color w:val="000000"/>
          <w:sz w:val="28"/>
        </w:rPr>
        <w:t>
      Ағаштарды кесуге рұқсат алған сәттен бастап алты ай ішінде _______________ дана көлемінде өтемдік ағаш отырғызуды жүргізуге кепілдік береді, ___________ тұқымдылар, ағаштардың орнына _________ дана, _________________ үшін кесілетін тұқымдар ____________________________________мекенжайы бойынша:</w:t>
      </w:r>
    </w:p>
    <w:bookmarkEnd w:id="192"/>
    <w:bookmarkStart w:name="z209" w:id="193"/>
    <w:p>
      <w:pPr>
        <w:spacing w:after="0"/>
        <w:ind w:left="0"/>
        <w:jc w:val="both"/>
      </w:pPr>
      <w:r>
        <w:rPr>
          <w:rFonts w:ascii="Times New Roman"/>
          <w:b w:val="false"/>
          <w:i w:val="false"/>
          <w:color w:val="000000"/>
          <w:sz w:val="28"/>
        </w:rPr>
        <w:t>
      (себебі көрсетіледі)</w:t>
      </w:r>
    </w:p>
    <w:bookmarkEnd w:id="193"/>
    <w:bookmarkStart w:name="z210" w:id="194"/>
    <w:p>
      <w:pPr>
        <w:spacing w:after="0"/>
        <w:ind w:left="0"/>
        <w:jc w:val="both"/>
      </w:pPr>
      <w:r>
        <w:rPr>
          <w:rFonts w:ascii="Times New Roman"/>
          <w:b w:val="false"/>
          <w:i w:val="false"/>
          <w:color w:val="000000"/>
          <w:sz w:val="28"/>
        </w:rPr>
        <w:t>
      __________________________________________________ 20 жылғы " " жасыл екпелерді зерттеп-қарау актісіне сәйкес.</w:t>
      </w:r>
    </w:p>
    <w:bookmarkEnd w:id="194"/>
    <w:bookmarkStart w:name="z211" w:id="195"/>
    <w:p>
      <w:pPr>
        <w:spacing w:after="0"/>
        <w:ind w:left="0"/>
        <w:jc w:val="both"/>
      </w:pPr>
      <w:r>
        <w:rPr>
          <w:rFonts w:ascii="Times New Roman"/>
          <w:b w:val="false"/>
          <w:i w:val="false"/>
          <w:color w:val="000000"/>
          <w:sz w:val="28"/>
        </w:rPr>
        <w:t>
      Отырғызылған көшеттер жойылған жағдайда, қайта отырғызуға кепілдік береді.</w:t>
      </w:r>
    </w:p>
    <w:bookmarkEnd w:id="195"/>
    <w:bookmarkStart w:name="z212" w:id="196"/>
    <w:p>
      <w:pPr>
        <w:spacing w:after="0"/>
        <w:ind w:left="0"/>
        <w:jc w:val="both"/>
      </w:pPr>
      <w:r>
        <w:rPr>
          <w:rFonts w:ascii="Times New Roman"/>
          <w:b w:val="false"/>
          <w:i w:val="false"/>
          <w:color w:val="000000"/>
          <w:sz w:val="28"/>
        </w:rPr>
        <w:t xml:space="preserve">
      Өтемдік отырғызу сәтінен бастап үш жыл ішінде (ағаш көшетінің жерсіну кезеңі) осы Қағидалардың 26-тармағының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сәйкес көшеттерді күтіп-ұстау және қорғау жөніндегі іс-шараларды жүргізуге және үш жыл өткеннен кейін оларды ағаштардың жерсіну актісі негізінде жергілікті атқарушы органның теңгеріміне беруге кепілдік береді</w:t>
      </w:r>
    </w:p>
    <w:bookmarkEnd w:id="196"/>
    <w:bookmarkStart w:name="z213" w:id="197"/>
    <w:p>
      <w:pPr>
        <w:spacing w:after="0"/>
        <w:ind w:left="0"/>
        <w:jc w:val="both"/>
      </w:pPr>
      <w:r>
        <w:rPr>
          <w:rFonts w:ascii="Times New Roman"/>
          <w:b w:val="false"/>
          <w:i w:val="false"/>
          <w:color w:val="000000"/>
          <w:sz w:val="28"/>
        </w:rPr>
        <w:t>
      __________________________________________________________________________</w:t>
      </w:r>
    </w:p>
    <w:bookmarkEnd w:id="197"/>
    <w:bookmarkStart w:name="z214" w:id="198"/>
    <w:p>
      <w:pPr>
        <w:spacing w:after="0"/>
        <w:ind w:left="0"/>
        <w:jc w:val="both"/>
      </w:pPr>
      <w:r>
        <w:rPr>
          <w:rFonts w:ascii="Times New Roman"/>
          <w:b w:val="false"/>
          <w:i w:val="false"/>
          <w:color w:val="000000"/>
          <w:sz w:val="28"/>
        </w:rPr>
        <w:t>
      (жеке немесе заңды тұлғаның атауы)</w:t>
      </w:r>
    </w:p>
    <w:bookmarkEnd w:id="198"/>
    <w:bookmarkStart w:name="z215" w:id="199"/>
    <w:p>
      <w:pPr>
        <w:spacing w:after="0"/>
        <w:ind w:left="0"/>
        <w:jc w:val="both"/>
      </w:pPr>
      <w:r>
        <w:rPr>
          <w:rFonts w:ascii="Times New Roman"/>
          <w:b w:val="false"/>
          <w:i w:val="false"/>
          <w:color w:val="000000"/>
          <w:sz w:val="28"/>
        </w:rPr>
        <w:t xml:space="preserve">
      Жасыл екпелерді күтіп-ұстау және қорғау қағидаларын бұзғаны үшін "Әкімшілік құқық бұзушылық туралы" Қазақстан Республикасының Кодексінің </w:t>
      </w:r>
      <w:r>
        <w:rPr>
          <w:rFonts w:ascii="Times New Roman"/>
          <w:b w:val="false"/>
          <w:i w:val="false"/>
          <w:color w:val="000000"/>
          <w:sz w:val="28"/>
        </w:rPr>
        <w:t>381-1</w:t>
      </w:r>
      <w:r>
        <w:rPr>
          <w:rFonts w:ascii="Times New Roman"/>
          <w:b w:val="false"/>
          <w:i w:val="false"/>
          <w:color w:val="000000"/>
          <w:sz w:val="28"/>
        </w:rPr>
        <w:t xml:space="preserve"> және </w:t>
      </w:r>
      <w:r>
        <w:rPr>
          <w:rFonts w:ascii="Times New Roman"/>
          <w:b w:val="false"/>
          <w:i w:val="false"/>
          <w:color w:val="000000"/>
          <w:sz w:val="28"/>
        </w:rPr>
        <w:t>386 бабына</w:t>
      </w:r>
      <w:r>
        <w:rPr>
          <w:rFonts w:ascii="Times New Roman"/>
          <w:b w:val="false"/>
          <w:i w:val="false"/>
          <w:color w:val="000000"/>
          <w:sz w:val="28"/>
        </w:rPr>
        <w:t xml:space="preserve"> сәйкес жауапкершілікке тартылатыны хабарланды.</w:t>
      </w:r>
    </w:p>
    <w:bookmarkEnd w:id="199"/>
    <w:bookmarkStart w:name="z216" w:id="200"/>
    <w:p>
      <w:pPr>
        <w:spacing w:after="0"/>
        <w:ind w:left="0"/>
        <w:jc w:val="both"/>
      </w:pPr>
      <w:r>
        <w:rPr>
          <w:rFonts w:ascii="Times New Roman"/>
          <w:b w:val="false"/>
          <w:i w:val="false"/>
          <w:color w:val="000000"/>
          <w:sz w:val="28"/>
        </w:rPr>
        <w:t>
      Күні: 20__ ж. "___" ____________</w:t>
      </w:r>
    </w:p>
    <w:bookmarkEnd w:id="200"/>
    <w:bookmarkStart w:name="z217" w:id="201"/>
    <w:p>
      <w:pPr>
        <w:spacing w:after="0"/>
        <w:ind w:left="0"/>
        <w:jc w:val="both"/>
      </w:pPr>
      <w:r>
        <w:rPr>
          <w:rFonts w:ascii="Times New Roman"/>
          <w:b w:val="false"/>
          <w:i w:val="false"/>
          <w:color w:val="000000"/>
          <w:sz w:val="28"/>
        </w:rPr>
        <w:t>
      _____________________________</w:t>
      </w:r>
    </w:p>
    <w:bookmarkEnd w:id="201"/>
    <w:bookmarkStart w:name="z218" w:id="202"/>
    <w:p>
      <w:pPr>
        <w:spacing w:after="0"/>
        <w:ind w:left="0"/>
        <w:jc w:val="both"/>
      </w:pPr>
      <w:r>
        <w:rPr>
          <w:rFonts w:ascii="Times New Roman"/>
          <w:b w:val="false"/>
          <w:i w:val="false"/>
          <w:color w:val="000000"/>
          <w:sz w:val="28"/>
        </w:rPr>
        <w:t>
      Басшының Т.А.Ә. және қолы (мөрі бар болса)</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w:t>
            </w:r>
            <w:r>
              <w:br/>
            </w:r>
            <w:r>
              <w:rPr>
                <w:rFonts w:ascii="Times New Roman"/>
                <w:b w:val="false"/>
                <w:i w:val="false"/>
                <w:color w:val="000000"/>
                <w:sz w:val="20"/>
              </w:rPr>
              <w:t>ұстаудың және қорғаудың</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220" w:id="203"/>
    <w:p>
      <w:pPr>
        <w:spacing w:after="0"/>
        <w:ind w:left="0"/>
        <w:jc w:val="left"/>
      </w:pPr>
      <w:r>
        <w:rPr>
          <w:rFonts w:ascii="Times New Roman"/>
          <w:b/>
          <w:i w:val="false"/>
          <w:color w:val="000000"/>
        </w:rPr>
        <w:t xml:space="preserve"> Жасыл екпелердің жерсіну актісі</w:t>
      </w:r>
    </w:p>
    <w:bookmarkEnd w:id="203"/>
    <w:bookmarkStart w:name="z221" w:id="204"/>
    <w:p>
      <w:pPr>
        <w:spacing w:after="0"/>
        <w:ind w:left="0"/>
        <w:jc w:val="both"/>
      </w:pPr>
      <w:r>
        <w:rPr>
          <w:rFonts w:ascii="Times New Roman"/>
          <w:b w:val="false"/>
          <w:i w:val="false"/>
          <w:color w:val="000000"/>
          <w:sz w:val="28"/>
        </w:rPr>
        <w:t xml:space="preserve">
      20___ ж. "___" _________ </w:t>
      </w:r>
    </w:p>
    <w:bookmarkEnd w:id="204"/>
    <w:bookmarkStart w:name="z222" w:id="205"/>
    <w:p>
      <w:pPr>
        <w:spacing w:after="0"/>
        <w:ind w:left="0"/>
        <w:jc w:val="both"/>
      </w:pPr>
      <w:r>
        <w:rPr>
          <w:rFonts w:ascii="Times New Roman"/>
          <w:b w:val="false"/>
          <w:i w:val="false"/>
          <w:color w:val="000000"/>
          <w:sz w:val="28"/>
        </w:rPr>
        <w:t>
      Жасыл екпелердің отырғызған мекенжайы: ____________________________________</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немесе келісудің нөмірі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отырғызылған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немесе бастамашылық отырғызу, дана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арналған көшеттер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алды,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алмады,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 w:id="206"/>
    <w:p>
      <w:pPr>
        <w:spacing w:after="0"/>
        <w:ind w:left="0"/>
        <w:jc w:val="both"/>
      </w:pPr>
      <w:r>
        <w:rPr>
          <w:rFonts w:ascii="Times New Roman"/>
          <w:b w:val="false"/>
          <w:i w:val="false"/>
          <w:color w:val="000000"/>
          <w:sz w:val="28"/>
        </w:rPr>
        <w:t>
      Жеке немесе заңды тұлғаның өкілі ______________________________________________</w:t>
      </w:r>
    </w:p>
    <w:bookmarkEnd w:id="206"/>
    <w:bookmarkStart w:name="z224" w:id="207"/>
    <w:p>
      <w:pPr>
        <w:spacing w:after="0"/>
        <w:ind w:left="0"/>
        <w:jc w:val="both"/>
      </w:pPr>
      <w:r>
        <w:rPr>
          <w:rFonts w:ascii="Times New Roman"/>
          <w:b w:val="false"/>
          <w:i w:val="false"/>
          <w:color w:val="000000"/>
          <w:sz w:val="28"/>
        </w:rPr>
        <w:t>
      (Т.А.Ә., қолы) (мөрі бар болса)</w:t>
      </w:r>
    </w:p>
    <w:bookmarkEnd w:id="207"/>
    <w:bookmarkStart w:name="z225" w:id="208"/>
    <w:p>
      <w:pPr>
        <w:spacing w:after="0"/>
        <w:ind w:left="0"/>
        <w:jc w:val="both"/>
      </w:pPr>
      <w:r>
        <w:rPr>
          <w:rFonts w:ascii="Times New Roman"/>
          <w:b w:val="false"/>
          <w:i w:val="false"/>
          <w:color w:val="000000"/>
          <w:sz w:val="28"/>
        </w:rPr>
        <w:t>
      Уәкілетті органның лауазымды адамы __________________________________________</w:t>
      </w:r>
    </w:p>
    <w:bookmarkEnd w:id="208"/>
    <w:bookmarkStart w:name="z226" w:id="209"/>
    <w:p>
      <w:pPr>
        <w:spacing w:after="0"/>
        <w:ind w:left="0"/>
        <w:jc w:val="both"/>
      </w:pPr>
      <w:r>
        <w:rPr>
          <w:rFonts w:ascii="Times New Roman"/>
          <w:b w:val="false"/>
          <w:i w:val="false"/>
          <w:color w:val="000000"/>
          <w:sz w:val="28"/>
        </w:rPr>
        <w:t>
      (Т.А.Ә., қолы) (мөрі бар болса)</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 2017 жылғы 29</w:t>
            </w:r>
            <w:r>
              <w:br/>
            </w:r>
            <w:r>
              <w:rPr>
                <w:rFonts w:ascii="Times New Roman"/>
                <w:b w:val="false"/>
                <w:i w:val="false"/>
                <w:color w:val="000000"/>
                <w:sz w:val="20"/>
              </w:rPr>
              <w:t>қыркүйектегі X сессиясының</w:t>
            </w:r>
            <w:r>
              <w:br/>
            </w:r>
            <w:r>
              <w:rPr>
                <w:rFonts w:ascii="Times New Roman"/>
                <w:b w:val="false"/>
                <w:i w:val="false"/>
                <w:color w:val="000000"/>
                <w:sz w:val="20"/>
              </w:rPr>
              <w:t>№222 шешіміне</w:t>
            </w:r>
            <w:r>
              <w:br/>
            </w:r>
            <w:r>
              <w:rPr>
                <w:rFonts w:ascii="Times New Roman"/>
                <w:b w:val="false"/>
                <w:i w:val="false"/>
                <w:color w:val="000000"/>
                <w:sz w:val="20"/>
              </w:rPr>
              <w:t>2 қосымша</w:t>
            </w:r>
          </w:p>
        </w:tc>
      </w:tr>
    </w:tbl>
    <w:bookmarkStart w:name="z119" w:id="210"/>
    <w:p>
      <w:pPr>
        <w:spacing w:after="0"/>
        <w:ind w:left="0"/>
        <w:jc w:val="left"/>
      </w:pPr>
      <w:r>
        <w:rPr>
          <w:rFonts w:ascii="Times New Roman"/>
          <w:b/>
          <w:i w:val="false"/>
          <w:color w:val="000000"/>
        </w:rPr>
        <w:t xml:space="preserve"> Қарағанды облысының қалалары мен елді мекендерінің аумақтарын абаттандырудың Қағидалары</w:t>
      </w:r>
    </w:p>
    <w:bookmarkEnd w:id="210"/>
    <w:p>
      <w:pPr>
        <w:spacing w:after="0"/>
        <w:ind w:left="0"/>
        <w:jc w:val="both"/>
      </w:pPr>
      <w:r>
        <w:rPr>
          <w:rFonts w:ascii="Times New Roman"/>
          <w:b w:val="false"/>
          <w:i w:val="false"/>
          <w:color w:val="ff0000"/>
          <w:sz w:val="28"/>
        </w:rPr>
        <w:t xml:space="preserve">
      Ескерту. Қағидалар жаңа редакцияда - Қарағанды облыстық мәслихатының 21.06.2022 </w:t>
      </w:r>
      <w:r>
        <w:rPr>
          <w:rFonts w:ascii="Times New Roman"/>
          <w:b w:val="false"/>
          <w:i w:val="false"/>
          <w:color w:val="ff0000"/>
          <w:sz w:val="28"/>
        </w:rPr>
        <w:t>№ 205</w:t>
      </w:r>
      <w:r>
        <w:rPr>
          <w:rFonts w:ascii="Times New Roman"/>
          <w:b w:val="false"/>
          <w:i w:val="false"/>
          <w:color w:val="ff0000"/>
          <w:sz w:val="28"/>
        </w:rPr>
        <w:t xml:space="preserve"> шешімімен (алғаш ресми жарияланған күнінен кейін күнтізбелік он күн өткен соң колданысқа енгізіледі).</w:t>
      </w:r>
    </w:p>
    <w:bookmarkStart w:name="z120" w:id="211"/>
    <w:p>
      <w:pPr>
        <w:spacing w:after="0"/>
        <w:ind w:left="0"/>
        <w:jc w:val="left"/>
      </w:pPr>
      <w:r>
        <w:rPr>
          <w:rFonts w:ascii="Times New Roman"/>
          <w:b/>
          <w:i w:val="false"/>
          <w:color w:val="000000"/>
        </w:rPr>
        <w:t xml:space="preserve"> 1-тарау. Жалпы ережелер</w:t>
      </w:r>
    </w:p>
    <w:bookmarkEnd w:id="211"/>
    <w:bookmarkStart w:name="z121" w:id="212"/>
    <w:p>
      <w:pPr>
        <w:spacing w:after="0"/>
        <w:ind w:left="0"/>
        <w:jc w:val="both"/>
      </w:pPr>
      <w:r>
        <w:rPr>
          <w:rFonts w:ascii="Times New Roman"/>
          <w:b w:val="false"/>
          <w:i w:val="false"/>
          <w:color w:val="000000"/>
          <w:sz w:val="28"/>
        </w:rPr>
        <w:t xml:space="preserve">
      1. Осы Қарағанды облысының қалалары мен елді мекендерінің аумақтарын абаттандыру Қағидалары (бұдан әрі – Қағидалар)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(бұдан әрі-Заң),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және өзге де нормативтік құқықтық актілерге сәйкес әзірленді. </w:t>
      </w:r>
    </w:p>
    <w:bookmarkEnd w:id="212"/>
    <w:bookmarkStart w:name="z232" w:id="213"/>
    <w:p>
      <w:pPr>
        <w:spacing w:after="0"/>
        <w:ind w:left="0"/>
        <w:jc w:val="both"/>
      </w:pPr>
      <w:r>
        <w:rPr>
          <w:rFonts w:ascii="Times New Roman"/>
          <w:b w:val="false"/>
          <w:i w:val="false"/>
          <w:color w:val="000000"/>
          <w:sz w:val="28"/>
        </w:rPr>
        <w:t>
      2. Қағидалар Қарағанды облысы аумағындағы аумақтарды абаттандыру саласындағы тәртіпті айқындайды және қатынастарды реттейді.</w:t>
      </w:r>
    </w:p>
    <w:bookmarkEnd w:id="213"/>
    <w:bookmarkStart w:name="z233" w:id="214"/>
    <w:p>
      <w:pPr>
        <w:spacing w:after="0"/>
        <w:ind w:left="0"/>
        <w:jc w:val="both"/>
      </w:pPr>
      <w:r>
        <w:rPr>
          <w:rFonts w:ascii="Times New Roman"/>
          <w:b w:val="false"/>
          <w:i w:val="false"/>
          <w:color w:val="000000"/>
          <w:sz w:val="28"/>
        </w:rPr>
        <w:t>
      3. Осы Қағидаларда мынадай ұғымдар пайдаланылады:</w:t>
      </w:r>
    </w:p>
    <w:bookmarkEnd w:id="214"/>
    <w:bookmarkStart w:name="z234" w:id="215"/>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215"/>
    <w:bookmarkStart w:name="z235" w:id="216"/>
    <w:p>
      <w:pPr>
        <w:spacing w:after="0"/>
        <w:ind w:left="0"/>
        <w:jc w:val="both"/>
      </w:pPr>
      <w:r>
        <w:rPr>
          <w:rFonts w:ascii="Times New Roman"/>
          <w:b w:val="false"/>
          <w:i w:val="false"/>
          <w:color w:val="000000"/>
          <w:sz w:val="28"/>
        </w:rPr>
        <w:t>
      2) жалпыға ортақ пайдаланылатын орындар – халық үшін қолжетімді немесе ашық болатын аумақтар, объектілер;</w:t>
      </w:r>
    </w:p>
    <w:bookmarkEnd w:id="216"/>
    <w:bookmarkStart w:name="z236" w:id="217"/>
    <w:p>
      <w:pPr>
        <w:spacing w:after="0"/>
        <w:ind w:left="0"/>
        <w:jc w:val="both"/>
      </w:pPr>
      <w:r>
        <w:rPr>
          <w:rFonts w:ascii="Times New Roman"/>
          <w:b w:val="false"/>
          <w:i w:val="false"/>
          <w:color w:val="000000"/>
          <w:sz w:val="28"/>
        </w:rPr>
        <w:t>
      3) қатты тұрмыстық қалдықтар – қатты түрдегі коммуналдық қалдықтар;</w:t>
      </w:r>
    </w:p>
    <w:bookmarkEnd w:id="217"/>
    <w:bookmarkStart w:name="z237" w:id="218"/>
    <w:p>
      <w:pPr>
        <w:spacing w:after="0"/>
        <w:ind w:left="0"/>
        <w:jc w:val="both"/>
      </w:pPr>
      <w:r>
        <w:rPr>
          <w:rFonts w:ascii="Times New Roman"/>
          <w:b w:val="false"/>
          <w:i w:val="false"/>
          <w:color w:val="000000"/>
          <w:sz w:val="28"/>
        </w:rPr>
        <w:t>
      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218"/>
    <w:bookmarkStart w:name="z238" w:id="219"/>
    <w:p>
      <w:pPr>
        <w:spacing w:after="0"/>
        <w:ind w:left="0"/>
        <w:jc w:val="both"/>
      </w:pPr>
      <w:r>
        <w:rPr>
          <w:rFonts w:ascii="Times New Roman"/>
          <w:b w:val="false"/>
          <w:i w:val="false"/>
          <w:color w:val="000000"/>
          <w:sz w:val="28"/>
        </w:rPr>
        <w:t>
      5)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219"/>
    <w:bookmarkStart w:name="z239" w:id="220"/>
    <w:p>
      <w:pPr>
        <w:spacing w:after="0"/>
        <w:ind w:left="0"/>
        <w:jc w:val="both"/>
      </w:pPr>
      <w:r>
        <w:rPr>
          <w:rFonts w:ascii="Times New Roman"/>
          <w:b w:val="false"/>
          <w:i w:val="false"/>
          <w:color w:val="000000"/>
          <w:sz w:val="28"/>
        </w:rPr>
        <w:t>
      6) уәкілетті орган – коммуналдық шаруашылықты реттеу саласындағы функияларды жүзеге асыратын жергілікті атқарушы органның құрылымдық бөлімшесі;</w:t>
      </w:r>
    </w:p>
    <w:bookmarkEnd w:id="220"/>
    <w:bookmarkStart w:name="z240" w:id="221"/>
    <w:p>
      <w:pPr>
        <w:spacing w:after="0"/>
        <w:ind w:left="0"/>
        <w:jc w:val="both"/>
      </w:pPr>
      <w:r>
        <w:rPr>
          <w:rFonts w:ascii="Times New Roman"/>
          <w:b w:val="false"/>
          <w:i w:val="false"/>
          <w:color w:val="000000"/>
          <w:sz w:val="28"/>
        </w:rPr>
        <w:t>
      7) ұйым – абаттандыру саласында маманданып жүрген жеке немесе заңды тұлға;</w:t>
      </w:r>
    </w:p>
    <w:bookmarkEnd w:id="221"/>
    <w:bookmarkStart w:name="z241" w:id="222"/>
    <w:p>
      <w:pPr>
        <w:spacing w:after="0"/>
        <w:ind w:left="0"/>
        <w:jc w:val="both"/>
      </w:pPr>
      <w:r>
        <w:rPr>
          <w:rFonts w:ascii="Times New Roman"/>
          <w:b w:val="false"/>
          <w:i w:val="false"/>
          <w:color w:val="000000"/>
          <w:sz w:val="28"/>
        </w:rPr>
        <w:t>
      8) халықтың жүріп-тұруы шектеулі топтары – өз бетімен жүріп-тұру, көрсетілетін қызметтер, ақпарат алу немесе кеңістікте бағдарлану кезінде қиындық көріп жүрген, оның ішінде балаларға арналған арбаларды пайдаланатын адамдар, қарттар, мүгедектер;</w:t>
      </w:r>
    </w:p>
    <w:bookmarkEnd w:id="222"/>
    <w:bookmarkStart w:name="z242" w:id="223"/>
    <w:p>
      <w:pPr>
        <w:spacing w:after="0"/>
        <w:ind w:left="0"/>
        <w:jc w:val="both"/>
      </w:pPr>
      <w:r>
        <w:rPr>
          <w:rFonts w:ascii="Times New Roman"/>
          <w:b w:val="false"/>
          <w:i w:val="false"/>
          <w:color w:val="000000"/>
          <w:sz w:val="28"/>
        </w:rPr>
        <w:t>
      9) шағын архитектуралық нысандар – декоративтік сипаттағы және іс жүзінде пайдаланылатын объектілер (мүсiндер, субұрқақтар,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w:t>
      </w:r>
    </w:p>
    <w:bookmarkEnd w:id="223"/>
    <w:bookmarkStart w:name="z243" w:id="224"/>
    <w:p>
      <w:pPr>
        <w:spacing w:after="0"/>
        <w:ind w:left="0"/>
        <w:jc w:val="both"/>
      </w:pPr>
      <w:r>
        <w:rPr>
          <w:rFonts w:ascii="Times New Roman"/>
          <w:b w:val="false"/>
          <w:i w:val="false"/>
          <w:color w:val="000000"/>
          <w:sz w:val="28"/>
        </w:rPr>
        <w:t>
      10)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224"/>
    <w:bookmarkStart w:name="z244" w:id="225"/>
    <w:p>
      <w:pPr>
        <w:spacing w:after="0"/>
        <w:ind w:left="0"/>
        <w:jc w:val="left"/>
      </w:pPr>
      <w:r>
        <w:rPr>
          <w:rFonts w:ascii="Times New Roman"/>
          <w:b/>
          <w:i w:val="false"/>
          <w:color w:val="000000"/>
        </w:rPr>
        <w:t xml:space="preserve"> 2 - тарау. Қалалар мен елді мекендердің аумақтарын абаттандыру</w:t>
      </w:r>
    </w:p>
    <w:bookmarkEnd w:id="225"/>
    <w:bookmarkStart w:name="z245" w:id="226"/>
    <w:p>
      <w:pPr>
        <w:spacing w:after="0"/>
        <w:ind w:left="0"/>
        <w:jc w:val="left"/>
      </w:pPr>
      <w:r>
        <w:rPr>
          <w:rFonts w:ascii="Times New Roman"/>
          <w:b/>
          <w:i w:val="false"/>
          <w:color w:val="000000"/>
        </w:rPr>
        <w:t xml:space="preserve"> 1-параграф. Тазалық пен тәртіпті қамтамасыз ету</w:t>
      </w:r>
    </w:p>
    <w:bookmarkEnd w:id="226"/>
    <w:bookmarkStart w:name="z246" w:id="227"/>
    <w:p>
      <w:pPr>
        <w:spacing w:after="0"/>
        <w:ind w:left="0"/>
        <w:jc w:val="both"/>
      </w:pPr>
      <w:r>
        <w:rPr>
          <w:rFonts w:ascii="Times New Roman"/>
          <w:b w:val="false"/>
          <w:i w:val="false"/>
          <w:color w:val="000000"/>
          <w:sz w:val="28"/>
        </w:rPr>
        <w:t>
      4. Жеке және заңды тұлғалар барлық аумақта, оның ішінде жеке үй иелері аумақтарында тазалықты сақтайды және тәртіпті қолдайды, қалалар мен елді-мекендердің абаттандыру элементтерінің (жолдар, тротуарлар, көгалдар, шағын сәулеттік нысандар, жарықтандыру, су бұрулар) зақымдануына және бұзылуына жол бермейді.</w:t>
      </w:r>
    </w:p>
    <w:bookmarkEnd w:id="227"/>
    <w:bookmarkStart w:name="z247" w:id="228"/>
    <w:p>
      <w:pPr>
        <w:spacing w:after="0"/>
        <w:ind w:left="0"/>
        <w:jc w:val="both"/>
      </w:pPr>
      <w:r>
        <w:rPr>
          <w:rFonts w:ascii="Times New Roman"/>
          <w:b w:val="false"/>
          <w:i w:val="false"/>
          <w:color w:val="000000"/>
          <w:sz w:val="28"/>
        </w:rPr>
        <w:t>
      5. Жергілікті жерлерді ағымдағы санитариялық күтіп-ұстауды аумақтарды абаттандыру саласында маманданған ұйымдар жүзеге асырады.</w:t>
      </w:r>
    </w:p>
    <w:bookmarkEnd w:id="228"/>
    <w:bookmarkStart w:name="z248" w:id="229"/>
    <w:p>
      <w:pPr>
        <w:spacing w:after="0"/>
        <w:ind w:left="0"/>
        <w:jc w:val="both"/>
      </w:pPr>
      <w:r>
        <w:rPr>
          <w:rFonts w:ascii="Times New Roman"/>
          <w:b w:val="false"/>
          <w:i w:val="false"/>
          <w:color w:val="000000"/>
          <w:sz w:val="28"/>
        </w:rPr>
        <w:t>
      6. Барлық ұйымдық-құқықтық нысандардың жеке және заңды тұлғалары, оның iшiнде күрделі және уақытша объектілердің иелерi мыналарды:</w:t>
      </w:r>
    </w:p>
    <w:bookmarkEnd w:id="229"/>
    <w:bookmarkStart w:name="z249" w:id="230"/>
    <w:p>
      <w:pPr>
        <w:spacing w:after="0"/>
        <w:ind w:left="0"/>
        <w:jc w:val="both"/>
      </w:pPr>
      <w:r>
        <w:rPr>
          <w:rFonts w:ascii="Times New Roman"/>
          <w:b w:val="false"/>
          <w:i w:val="false"/>
          <w:color w:val="000000"/>
          <w:sz w:val="28"/>
        </w:rPr>
        <w:t>
      1) дербес өз қаражаты есебінен немесе ұйымдармен шарттар жасасу жолымен бөлінген аумақты санитариялық күтіп-ұстауды және абаттандыруды қамтамасыз етеді;</w:t>
      </w:r>
    </w:p>
    <w:bookmarkEnd w:id="230"/>
    <w:bookmarkStart w:name="z250" w:id="231"/>
    <w:p>
      <w:pPr>
        <w:spacing w:after="0"/>
        <w:ind w:left="0"/>
        <w:jc w:val="both"/>
      </w:pPr>
      <w:r>
        <w:rPr>
          <w:rFonts w:ascii="Times New Roman"/>
          <w:b w:val="false"/>
          <w:i w:val="false"/>
          <w:color w:val="000000"/>
          <w:sz w:val="28"/>
        </w:rPr>
        <w:t>
      2) кез келген меншік объектілеріне ұқыпты қарайды, мемлекеттік меншік объектілеріне залал келтірілген жағдайлар туралы тиісті органдарды хабардар етеді;</w:t>
      </w:r>
    </w:p>
    <w:bookmarkEnd w:id="231"/>
    <w:bookmarkStart w:name="z251" w:id="232"/>
    <w:p>
      <w:pPr>
        <w:spacing w:after="0"/>
        <w:ind w:left="0"/>
        <w:jc w:val="both"/>
      </w:pPr>
      <w:r>
        <w:rPr>
          <w:rFonts w:ascii="Times New Roman"/>
          <w:b w:val="false"/>
          <w:i w:val="false"/>
          <w:color w:val="000000"/>
          <w:sz w:val="28"/>
        </w:rPr>
        <w:t>
      3) көшелер және үй нөмірлері көрсетілген тақталарды техникалық дұрыс жағдайда және тазалықта ұстайды;</w:t>
      </w:r>
    </w:p>
    <w:bookmarkEnd w:id="232"/>
    <w:bookmarkStart w:name="z252" w:id="233"/>
    <w:p>
      <w:pPr>
        <w:spacing w:after="0"/>
        <w:ind w:left="0"/>
        <w:jc w:val="both"/>
      </w:pPr>
      <w:r>
        <w:rPr>
          <w:rFonts w:ascii="Times New Roman"/>
          <w:b w:val="false"/>
          <w:i w:val="false"/>
          <w:color w:val="000000"/>
          <w:sz w:val="28"/>
        </w:rPr>
        <w:t>
      4) қоршауларды (шарбақтарды) және шағын сәулеттік нысандарды тиісті жағдайда (қоршаудың (шарбақтың) сыртқы жағын бояу, әктеу) күтіп-ұстайды.</w:t>
      </w:r>
    </w:p>
    <w:bookmarkEnd w:id="233"/>
    <w:bookmarkStart w:name="z253" w:id="234"/>
    <w:p>
      <w:pPr>
        <w:spacing w:after="0"/>
        <w:ind w:left="0"/>
        <w:jc w:val="left"/>
      </w:pPr>
      <w:r>
        <w:rPr>
          <w:rFonts w:ascii="Times New Roman"/>
          <w:b/>
          <w:i w:val="false"/>
          <w:color w:val="000000"/>
        </w:rPr>
        <w:t xml:space="preserve"> 2-параграф. Аумақтарды жинауды ұйымдастыру</w:t>
      </w:r>
    </w:p>
    <w:bookmarkEnd w:id="234"/>
    <w:bookmarkStart w:name="z254" w:id="235"/>
    <w:p>
      <w:pPr>
        <w:spacing w:after="0"/>
        <w:ind w:left="0"/>
        <w:jc w:val="both"/>
      </w:pPr>
      <w:r>
        <w:rPr>
          <w:rFonts w:ascii="Times New Roman"/>
          <w:b w:val="false"/>
          <w:i w:val="false"/>
          <w:color w:val="000000"/>
          <w:sz w:val="28"/>
        </w:rPr>
        <w:t>
      7. Жалпыға ортақ пайдаланылатын орындарды жинау және күтіп-ұстау қызмет көрсетудің мынадай түрлерін қамтиды:</w:t>
      </w:r>
    </w:p>
    <w:bookmarkEnd w:id="235"/>
    <w:bookmarkStart w:name="z255" w:id="236"/>
    <w:p>
      <w:pPr>
        <w:spacing w:after="0"/>
        <w:ind w:left="0"/>
        <w:jc w:val="both"/>
      </w:pPr>
      <w:r>
        <w:rPr>
          <w:rFonts w:ascii="Times New Roman"/>
          <w:b w:val="false"/>
          <w:i w:val="false"/>
          <w:color w:val="000000"/>
          <w:sz w:val="28"/>
        </w:rPr>
        <w:t>
      1) ұсақ және тұрмыстық қоқыстар мен қалдықтарды жинау және шығару;</w:t>
      </w:r>
    </w:p>
    <w:bookmarkEnd w:id="236"/>
    <w:bookmarkStart w:name="z256" w:id="237"/>
    <w:p>
      <w:pPr>
        <w:spacing w:after="0"/>
        <w:ind w:left="0"/>
        <w:jc w:val="both"/>
      </w:pPr>
      <w:r>
        <w:rPr>
          <w:rFonts w:ascii="Times New Roman"/>
          <w:b w:val="false"/>
          <w:i w:val="false"/>
          <w:color w:val="000000"/>
          <w:sz w:val="28"/>
        </w:rPr>
        <w:t>
      2) ірі көлемді қоқыстар мен қалдықтарды жинау және шығару;</w:t>
      </w:r>
    </w:p>
    <w:bookmarkEnd w:id="237"/>
    <w:bookmarkStart w:name="z257" w:id="238"/>
    <w:p>
      <w:pPr>
        <w:spacing w:after="0"/>
        <w:ind w:left="0"/>
        <w:jc w:val="both"/>
      </w:pPr>
      <w:r>
        <w:rPr>
          <w:rFonts w:ascii="Times New Roman"/>
          <w:b w:val="false"/>
          <w:i w:val="false"/>
          <w:color w:val="000000"/>
          <w:sz w:val="28"/>
        </w:rPr>
        <w:t>
      3) сыпыру;</w:t>
      </w:r>
    </w:p>
    <w:bookmarkEnd w:id="238"/>
    <w:bookmarkStart w:name="z258" w:id="239"/>
    <w:p>
      <w:pPr>
        <w:spacing w:after="0"/>
        <w:ind w:left="0"/>
        <w:jc w:val="both"/>
      </w:pPr>
      <w:r>
        <w:rPr>
          <w:rFonts w:ascii="Times New Roman"/>
          <w:b w:val="false"/>
          <w:i w:val="false"/>
          <w:color w:val="000000"/>
          <w:sz w:val="28"/>
        </w:rPr>
        <w:t>
      4) қамысты, қурайды, шөптерді және басқа да жабайы өсімдіктерді шабу және шығару;</w:t>
      </w:r>
    </w:p>
    <w:bookmarkEnd w:id="239"/>
    <w:bookmarkStart w:name="z259" w:id="240"/>
    <w:p>
      <w:pPr>
        <w:spacing w:after="0"/>
        <w:ind w:left="0"/>
        <w:jc w:val="both"/>
      </w:pPr>
      <w:r>
        <w:rPr>
          <w:rFonts w:ascii="Times New Roman"/>
          <w:b w:val="false"/>
          <w:i w:val="false"/>
          <w:color w:val="000000"/>
          <w:sz w:val="28"/>
        </w:rPr>
        <w:t>
      5) қоршаулар мен шағын сәулет нысандарын ағымдағы жөндеу және сырлау.</w:t>
      </w:r>
    </w:p>
    <w:bookmarkEnd w:id="240"/>
    <w:bookmarkStart w:name="z260" w:id="241"/>
    <w:p>
      <w:pPr>
        <w:spacing w:after="0"/>
        <w:ind w:left="0"/>
        <w:jc w:val="both"/>
      </w:pPr>
      <w:r>
        <w:rPr>
          <w:rFonts w:ascii="Times New Roman"/>
          <w:b w:val="false"/>
          <w:i w:val="false"/>
          <w:color w:val="000000"/>
          <w:sz w:val="28"/>
        </w:rPr>
        <w:t>
      8. Жалпыға ортақ пайдаланылатын аумақтарда орналасқан парктерді, скверлерді, бульварларды, су айдындарын, жағажайларды, зираттарды, оның ішінде оларда орналасқан тротуарларды, жаяу жүргіншілер аймақтарын, саты баспалдақтарын жинауды заңды және жеке тұлғалар мен осы объектілерге қызмет көрсететін және пайдаланатын аумақтарды бекіту субъектілері жүргізеді.</w:t>
      </w:r>
    </w:p>
    <w:bookmarkEnd w:id="241"/>
    <w:bookmarkStart w:name="z261" w:id="242"/>
    <w:p>
      <w:pPr>
        <w:spacing w:after="0"/>
        <w:ind w:left="0"/>
        <w:jc w:val="both"/>
      </w:pPr>
      <w:r>
        <w:rPr>
          <w:rFonts w:ascii="Times New Roman"/>
          <w:b w:val="false"/>
          <w:i w:val="false"/>
          <w:color w:val="000000"/>
          <w:sz w:val="28"/>
        </w:rPr>
        <w:t>
      9. Объектілердің меншік иелері жапсарлас аумақтарда (автотұрақтар, боксты гараждар, ангарлар, қосалқы қойма құрылыстары, ғимараттар, сауда және қызмет көрсету объектілері) санитариялық тазалауды және жинауды коммуналдық шаруашылық ұйымдарымен қамтамасыз етеді немесе оны өз бетінше жүргізеді.</w:t>
      </w:r>
    </w:p>
    <w:bookmarkEnd w:id="242"/>
    <w:bookmarkStart w:name="z262" w:id="243"/>
    <w:p>
      <w:pPr>
        <w:spacing w:after="0"/>
        <w:ind w:left="0"/>
        <w:jc w:val="both"/>
      </w:pPr>
      <w:r>
        <w:rPr>
          <w:rFonts w:ascii="Times New Roman"/>
          <w:b w:val="false"/>
          <w:i w:val="false"/>
          <w:color w:val="000000"/>
          <w:sz w:val="28"/>
        </w:rPr>
        <w:t>
      10. Көшелер мен өтпе жолдардың бойында орналасқан тротуарларды, жолаушылар көлігінің аялдама алаңын жинауды жүру бөліктерін жинауға және күтіп-ұстауға жауапты ұйымдар жүргізеді.</w:t>
      </w:r>
    </w:p>
    <w:bookmarkEnd w:id="243"/>
    <w:bookmarkStart w:name="z263" w:id="244"/>
    <w:p>
      <w:pPr>
        <w:spacing w:after="0"/>
        <w:ind w:left="0"/>
        <w:jc w:val="both"/>
      </w:pPr>
      <w:r>
        <w:rPr>
          <w:rFonts w:ascii="Times New Roman"/>
          <w:b w:val="false"/>
          <w:i w:val="false"/>
          <w:color w:val="000000"/>
          <w:sz w:val="28"/>
        </w:rPr>
        <w:t>
      11. Аялдама кешендерін және қоғамдық жолаушылар көлігінің аялдама алаңында оларға іргелес аумақтарды, ақылы автотұрақтар, гараждардың аумақтарын, сондай-ақ кіреберіс жолдарды, іргелес аумақтарды жинауды және жууды олардың иелері жүзеге асырады.</w:t>
      </w:r>
    </w:p>
    <w:bookmarkEnd w:id="244"/>
    <w:bookmarkStart w:name="z264" w:id="245"/>
    <w:p>
      <w:pPr>
        <w:spacing w:after="0"/>
        <w:ind w:left="0"/>
        <w:jc w:val="both"/>
      </w:pPr>
      <w:r>
        <w:rPr>
          <w:rFonts w:ascii="Times New Roman"/>
          <w:b w:val="false"/>
          <w:i w:val="false"/>
          <w:color w:val="000000"/>
          <w:sz w:val="28"/>
        </w:rPr>
        <w:t>
      12. Жол жөндеу жұмыстарын жүргізгізу кезінде құрылыс қоқыстарын осы жұмыстарды жүргізген ұйымдар шығарады.</w:t>
      </w:r>
    </w:p>
    <w:bookmarkEnd w:id="245"/>
    <w:bookmarkStart w:name="z265" w:id="246"/>
    <w:p>
      <w:pPr>
        <w:spacing w:after="0"/>
        <w:ind w:left="0"/>
        <w:jc w:val="both"/>
      </w:pPr>
      <w:r>
        <w:rPr>
          <w:rFonts w:ascii="Times New Roman"/>
          <w:b w:val="false"/>
          <w:i w:val="false"/>
          <w:color w:val="000000"/>
          <w:sz w:val="28"/>
        </w:rPr>
        <w:t>
      13. Су ағатын желілерде ластануды болдырмау үшін су ағатын коллекторларға, жауын суын қабылдайтын құдықтарға және арық жүйесіне қоқыстардың тасталуына жол берілмейді.</w:t>
      </w:r>
    </w:p>
    <w:bookmarkEnd w:id="246"/>
    <w:bookmarkStart w:name="z266" w:id="247"/>
    <w:p>
      <w:pPr>
        <w:spacing w:after="0"/>
        <w:ind w:left="0"/>
        <w:jc w:val="both"/>
      </w:pPr>
      <w:r>
        <w:rPr>
          <w:rFonts w:ascii="Times New Roman"/>
          <w:b w:val="false"/>
          <w:i w:val="false"/>
          <w:color w:val="000000"/>
          <w:sz w:val="28"/>
        </w:rPr>
        <w:t>
      14. Жерүстi инженерлік құрылыстарын пайдаланушы ұйымдар мен иелері инженерлiк желілердің қорғалатын аймақтарының шекарасында іргелес аумақтардың санитариялық күтіп-ұсталуын қамтамасыз етеді.</w:t>
      </w:r>
    </w:p>
    <w:bookmarkEnd w:id="247"/>
    <w:bookmarkStart w:name="z267" w:id="248"/>
    <w:p>
      <w:pPr>
        <w:spacing w:after="0"/>
        <w:ind w:left="0"/>
        <w:jc w:val="both"/>
      </w:pPr>
      <w:r>
        <w:rPr>
          <w:rFonts w:ascii="Times New Roman"/>
          <w:b w:val="false"/>
          <w:i w:val="false"/>
          <w:color w:val="000000"/>
          <w:sz w:val="28"/>
        </w:rPr>
        <w:t>
      15. Көшелер мен өтпе жолдардан қарды шығару жергілікті атқарушы органдар айқындаған жерлерге жүзеге асырылады.</w:t>
      </w:r>
    </w:p>
    <w:bookmarkEnd w:id="248"/>
    <w:bookmarkStart w:name="z268" w:id="249"/>
    <w:p>
      <w:pPr>
        <w:spacing w:after="0"/>
        <w:ind w:left="0"/>
        <w:jc w:val="both"/>
      </w:pPr>
      <w:r>
        <w:rPr>
          <w:rFonts w:ascii="Times New Roman"/>
          <w:b w:val="false"/>
          <w:i w:val="false"/>
          <w:color w:val="000000"/>
          <w:sz w:val="28"/>
        </w:rPr>
        <w:t>
      16. Қарды уақытша жинау орындары қар ерігеннен кейін қоқыстардан тазартылады және абаттандырылады.</w:t>
      </w:r>
    </w:p>
    <w:bookmarkEnd w:id="249"/>
    <w:bookmarkStart w:name="z269" w:id="250"/>
    <w:p>
      <w:pPr>
        <w:spacing w:after="0"/>
        <w:ind w:left="0"/>
        <w:jc w:val="left"/>
      </w:pPr>
      <w:r>
        <w:rPr>
          <w:rFonts w:ascii="Times New Roman"/>
          <w:b/>
          <w:i w:val="false"/>
          <w:color w:val="000000"/>
        </w:rPr>
        <w:t xml:space="preserve"> 3-параграф. Қалдықтарды жинау және шығару</w:t>
      </w:r>
    </w:p>
    <w:bookmarkEnd w:id="250"/>
    <w:bookmarkStart w:name="z270" w:id="251"/>
    <w:p>
      <w:pPr>
        <w:spacing w:after="0"/>
        <w:ind w:left="0"/>
        <w:jc w:val="both"/>
      </w:pPr>
      <w:r>
        <w:rPr>
          <w:rFonts w:ascii="Times New Roman"/>
          <w:b w:val="false"/>
          <w:i w:val="false"/>
          <w:color w:val="000000"/>
          <w:sz w:val="28"/>
        </w:rPr>
        <w:t>
      17. Жеке және заңды тұлғалар, олардың қызметі нәтижесінде пайда болған өндіріс және тұтыну қалдықтары пайда болған кезінен бастап қалдықтармен қауіпсіз жұмыс істеуді қамтамасыз етеді. Жеке және заңды тұлғалар қатты тұрмыстық қалдықтарға арналған контейнерлерде қатты тұрмыстық қалдықтарды жинақтайды.</w:t>
      </w:r>
    </w:p>
    <w:bookmarkEnd w:id="251"/>
    <w:bookmarkStart w:name="z271" w:id="252"/>
    <w:p>
      <w:pPr>
        <w:spacing w:after="0"/>
        <w:ind w:left="0"/>
        <w:jc w:val="both"/>
      </w:pPr>
      <w:r>
        <w:rPr>
          <w:rFonts w:ascii="Times New Roman"/>
          <w:b w:val="false"/>
          <w:i w:val="false"/>
          <w:color w:val="000000"/>
          <w:sz w:val="28"/>
        </w:rPr>
        <w:t>
      18. Қатты тұрмыстық қалдықтарды шығаруды ұйымдар уәкілетті орган белгілеген бекітілген кестеге сәйкес мерзімдерде жүзеге асырады. Кестелер қатты тұрмыстық қалдықтарды жинау алаңдарында ілінеді.</w:t>
      </w:r>
    </w:p>
    <w:bookmarkEnd w:id="252"/>
    <w:bookmarkStart w:name="z272" w:id="253"/>
    <w:p>
      <w:pPr>
        <w:spacing w:after="0"/>
        <w:ind w:left="0"/>
        <w:jc w:val="both"/>
      </w:pPr>
      <w:r>
        <w:rPr>
          <w:rFonts w:ascii="Times New Roman"/>
          <w:b w:val="false"/>
          <w:i w:val="false"/>
          <w:color w:val="000000"/>
          <w:sz w:val="28"/>
        </w:rPr>
        <w:t xml:space="preserve">
      19. Құрылыстарды және (немесе) жылжымайтын объектілерді жөндеуді жүзеге асыратын жеке және заңды тұлғалар құрылыс қоқысын өз бетінше арнайы орындарға немесе Қазақстан Республикасының 2021 жылғы 2 қаңтардағы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қоқыс шығаруды жүзеге асыратын ұйыммен шарт бойынша шығаруы тиіс.</w:t>
      </w:r>
    </w:p>
    <w:bookmarkEnd w:id="253"/>
    <w:bookmarkStart w:name="z273" w:id="254"/>
    <w:p>
      <w:pPr>
        <w:spacing w:after="0"/>
        <w:ind w:left="0"/>
        <w:jc w:val="both"/>
      </w:pPr>
      <w:r>
        <w:rPr>
          <w:rFonts w:ascii="Times New Roman"/>
          <w:b w:val="false"/>
          <w:i w:val="false"/>
          <w:color w:val="000000"/>
          <w:sz w:val="28"/>
        </w:rPr>
        <w:t xml:space="preserve">
      20. Үй иелерінің аумағында Қазақстан Республикасы Ұлттық экономика министрінің 2015 жылғы 3 наурыздағы № 183 бұйрығымен бекітілген "Коммуналдық мақсаттағы объектілерге қойылатын санитариялық-эпидемиологиялық талаптар" санитариялық қағидаларының (Нормативтік құқықтық актілерді мемлекеттік тіркеу тізілімінде № 10796 болып тіркелген) </w:t>
      </w:r>
      <w:r>
        <w:rPr>
          <w:rFonts w:ascii="Times New Roman"/>
          <w:b w:val="false"/>
          <w:i w:val="false"/>
          <w:color w:val="000000"/>
          <w:sz w:val="28"/>
        </w:rPr>
        <w:t>22-тармағының</w:t>
      </w:r>
      <w:r>
        <w:rPr>
          <w:rFonts w:ascii="Times New Roman"/>
          <w:b w:val="false"/>
          <w:i w:val="false"/>
          <w:color w:val="000000"/>
          <w:sz w:val="28"/>
        </w:rPr>
        <w:t xml:space="preserve"> және Қазақстан Республикасы Денсаулық сақтау министрінің 2020 жылғы 25 желтоқсандағы № ҚР ДСМ-331/2020 бұйрығымен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қағидаларының (Нормативтік құқықтық актілерді мемлекеттік тіркеу тізілімінде № 21934 болып тіркелген)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58-тармақтарының</w:t>
      </w:r>
      <w:r>
        <w:rPr>
          <w:rFonts w:ascii="Times New Roman"/>
          <w:b w:val="false"/>
          <w:i w:val="false"/>
          <w:color w:val="000000"/>
          <w:sz w:val="28"/>
        </w:rPr>
        <w:t xml:space="preserve"> талаптарына сәйкес мамандандырылған көлік үшін ыңғайлы кірме жолдармен контейнерлерді орналастыруға арналған арнайы алаңдар болады.</w:t>
      </w:r>
    </w:p>
    <w:bookmarkEnd w:id="254"/>
    <w:bookmarkStart w:name="z274" w:id="255"/>
    <w:p>
      <w:pPr>
        <w:spacing w:after="0"/>
        <w:ind w:left="0"/>
        <w:jc w:val="both"/>
      </w:pPr>
      <w:r>
        <w:rPr>
          <w:rFonts w:ascii="Times New Roman"/>
          <w:b w:val="false"/>
          <w:i w:val="false"/>
          <w:color w:val="000000"/>
          <w:sz w:val="28"/>
        </w:rPr>
        <w:t>
      21. Қатты тұрмыстық қалдықтарға арналған контейнерлерге және контейнерлік алаңдарда күл тастауға және жинауға жол берілмейді.</w:t>
      </w:r>
    </w:p>
    <w:bookmarkEnd w:id="255"/>
    <w:bookmarkStart w:name="z275" w:id="256"/>
    <w:p>
      <w:pPr>
        <w:spacing w:after="0"/>
        <w:ind w:left="0"/>
        <w:jc w:val="both"/>
      </w:pPr>
      <w:r>
        <w:rPr>
          <w:rFonts w:ascii="Times New Roman"/>
          <w:b w:val="false"/>
          <w:i w:val="false"/>
          <w:color w:val="000000"/>
          <w:sz w:val="28"/>
        </w:rPr>
        <w:t>
      22. Қатты тұрмыстық қалдықтар қоқыс шығаратын көліктермен, кәріз тартылмаған үй иелерінен сұйық қалдықтар ассенизациялы вакуумдық көліктермен шығарылады.</w:t>
      </w:r>
    </w:p>
    <w:bookmarkEnd w:id="256"/>
    <w:bookmarkStart w:name="z276" w:id="257"/>
    <w:p>
      <w:pPr>
        <w:spacing w:after="0"/>
        <w:ind w:left="0"/>
        <w:jc w:val="both"/>
      </w:pPr>
      <w:r>
        <w:rPr>
          <w:rFonts w:ascii="Times New Roman"/>
          <w:b w:val="false"/>
          <w:i w:val="false"/>
          <w:color w:val="000000"/>
          <w:sz w:val="28"/>
        </w:rPr>
        <w:t>
      23. Сұйық қалдықтар мамандандырылған автокөлікпен арнайы бөлінген орындарға шығарылады. Контейнерлер босатылғаннан кейін сол жерде дезинфекциялық ерітіндімен өңделеді немесе босатылған орындарда өңдеуден өткен тазаларына ауыстырылады. Контейнерлерді өңдеу орындарын тазалауға, жууға және дезинфекциялауға арналған, ыстық және суық су өткізілген, судың ағып кетуі ұйымдастырылған құрылғылармен жабдықтау қажет.</w:t>
      </w:r>
    </w:p>
    <w:bookmarkEnd w:id="257"/>
    <w:bookmarkStart w:name="z277" w:id="258"/>
    <w:p>
      <w:pPr>
        <w:spacing w:after="0"/>
        <w:ind w:left="0"/>
        <w:jc w:val="both"/>
      </w:pPr>
      <w:r>
        <w:rPr>
          <w:rFonts w:ascii="Times New Roman"/>
          <w:b w:val="false"/>
          <w:i w:val="false"/>
          <w:color w:val="000000"/>
          <w:sz w:val="28"/>
        </w:rPr>
        <w:t>
      24. Сұйық тұрмыстық қалдықтар мен ірі көлемді қоқыстарды қоқыс шығару құбырына тастауға болмайды.</w:t>
      </w:r>
    </w:p>
    <w:bookmarkEnd w:id="258"/>
    <w:bookmarkStart w:name="z278" w:id="259"/>
    <w:p>
      <w:pPr>
        <w:spacing w:after="0"/>
        <w:ind w:left="0"/>
        <w:jc w:val="both"/>
      </w:pPr>
      <w:r>
        <w:rPr>
          <w:rFonts w:ascii="Times New Roman"/>
          <w:b w:val="false"/>
          <w:i w:val="false"/>
          <w:color w:val="000000"/>
          <w:sz w:val="28"/>
        </w:rPr>
        <w:t>
      25. Қоқыс шығару құбырын пайдалануды иелігінде тұрғын үй бар пайдаланушы ұйым жүзеге асырады.</w:t>
      </w:r>
    </w:p>
    <w:bookmarkEnd w:id="259"/>
    <w:bookmarkStart w:name="z279" w:id="260"/>
    <w:p>
      <w:pPr>
        <w:spacing w:after="0"/>
        <w:ind w:left="0"/>
        <w:jc w:val="both"/>
      </w:pPr>
      <w:r>
        <w:rPr>
          <w:rFonts w:ascii="Times New Roman"/>
          <w:b w:val="false"/>
          <w:i w:val="false"/>
          <w:color w:val="000000"/>
          <w:sz w:val="28"/>
        </w:rPr>
        <w:t>
      26. Жеке тұлғалар контейнер алаңдары аумағында орналасқан, құрамында сынап бар шамдар мен аспаптарды жинау үшін арнайы контейнерлерде құрамында сынап бар істен шыққан шамдар мен аспаптарды қауіпсіз жинауды қамтамасыз етеді.</w:t>
      </w:r>
    </w:p>
    <w:bookmarkEnd w:id="260"/>
    <w:bookmarkStart w:name="z280" w:id="261"/>
    <w:p>
      <w:pPr>
        <w:spacing w:after="0"/>
        <w:ind w:left="0"/>
        <w:jc w:val="both"/>
      </w:pPr>
      <w:r>
        <w:rPr>
          <w:rFonts w:ascii="Times New Roman"/>
          <w:b w:val="false"/>
          <w:i w:val="false"/>
          <w:color w:val="000000"/>
          <w:sz w:val="28"/>
        </w:rPr>
        <w:t>
      27. Контейнерлік алаңдарды және контейнерлерді пайдаланатын және оларға қызмет көрсететін ұйымдар мыналарды:</w:t>
      </w:r>
    </w:p>
    <w:bookmarkEnd w:id="261"/>
    <w:bookmarkStart w:name="z281" w:id="262"/>
    <w:p>
      <w:pPr>
        <w:spacing w:after="0"/>
        <w:ind w:left="0"/>
        <w:jc w:val="both"/>
      </w:pPr>
      <w:r>
        <w:rPr>
          <w:rFonts w:ascii="Times New Roman"/>
          <w:b w:val="false"/>
          <w:i w:val="false"/>
          <w:color w:val="000000"/>
          <w:sz w:val="28"/>
        </w:rPr>
        <w:t>
      1) контейнерлік алаңдарды және оған іргелес аумақтарды тиісті санитариялық күтіп-ұстауды қамтамасыз етеді;</w:t>
      </w:r>
    </w:p>
    <w:bookmarkEnd w:id="262"/>
    <w:bookmarkStart w:name="z282" w:id="263"/>
    <w:p>
      <w:pPr>
        <w:spacing w:after="0"/>
        <w:ind w:left="0"/>
        <w:jc w:val="both"/>
      </w:pPr>
      <w:r>
        <w:rPr>
          <w:rFonts w:ascii="Times New Roman"/>
          <w:b w:val="false"/>
          <w:i w:val="false"/>
          <w:color w:val="000000"/>
          <w:sz w:val="28"/>
        </w:rPr>
        <w:t>
      2) оларға уақтылы жөндеу жүргізеді және одан әрі пайдалануға жарамсыз контейнерлерді ауыстырады;</w:t>
      </w:r>
    </w:p>
    <w:bookmarkEnd w:id="263"/>
    <w:bookmarkStart w:name="z283" w:id="264"/>
    <w:p>
      <w:pPr>
        <w:spacing w:after="0"/>
        <w:ind w:left="0"/>
        <w:jc w:val="both"/>
      </w:pPr>
      <w:r>
        <w:rPr>
          <w:rFonts w:ascii="Times New Roman"/>
          <w:b w:val="false"/>
          <w:i w:val="false"/>
          <w:color w:val="000000"/>
          <w:sz w:val="28"/>
        </w:rPr>
        <w:t>
      3) қоқыс қабылдайтын камералардың, алаңдардың, сондай-ақ қалдық жинағыштардың тұрақты жуылуын, дезинфекциялануын, шыбындарға, кеміргіштерге қарсы дезинсекциялануын, дератизациялануын қамтамасыз ету бойынша шараларды қабылдайды.</w:t>
      </w:r>
    </w:p>
    <w:bookmarkEnd w:id="264"/>
    <w:bookmarkStart w:name="z284" w:id="265"/>
    <w:p>
      <w:pPr>
        <w:spacing w:after="0"/>
        <w:ind w:left="0"/>
        <w:jc w:val="both"/>
      </w:pPr>
      <w:r>
        <w:rPr>
          <w:rFonts w:ascii="Times New Roman"/>
          <w:b w:val="false"/>
          <w:i w:val="false"/>
          <w:color w:val="000000"/>
          <w:sz w:val="28"/>
        </w:rPr>
        <w:t>
      28. Контейнерлерден қоқыс шығаратын машинаға тиеу кезінде шашылып қалған қоқыстарды қатты тұрмыстық қалдықтарды шығаруды жүзеге асыратын ұйымдардың жұмысшылары шығарады.</w:t>
      </w:r>
    </w:p>
    <w:bookmarkEnd w:id="265"/>
    <w:bookmarkStart w:name="z285" w:id="266"/>
    <w:p>
      <w:pPr>
        <w:spacing w:after="0"/>
        <w:ind w:left="0"/>
        <w:jc w:val="both"/>
      </w:pPr>
      <w:r>
        <w:rPr>
          <w:rFonts w:ascii="Times New Roman"/>
          <w:b w:val="false"/>
          <w:i w:val="false"/>
          <w:color w:val="000000"/>
          <w:sz w:val="28"/>
        </w:rPr>
        <w:t>
      29. Вокзалдарда, базарларда, әуежайларда, саябақтарда, демалыс аймақтарында, алаңдарда, білім беру, денсаулық сақтау мекемелерінде, көшелерде, қоғамдық жолаушылар көлiгі аялдамаларында, сауда объектілерінің кіреберістерінде қоқысқа арналған құтылар орнатылады. Халықтық жаппай баратын орындарында құтылар бір-бірінен кемінде 50 метр арақашықтықта, аулаларда, саябақтарда, алаңдарда 10-нан 100 метрге дейінгі арақашықтықта құтылар орнатылады. Жолаушылар көлiгі аялдамаларында және сауда объектілерінің кіреберістерінде екi құтыдан орнатылады.</w:t>
      </w:r>
    </w:p>
    <w:bookmarkEnd w:id="266"/>
    <w:bookmarkStart w:name="z286" w:id="267"/>
    <w:p>
      <w:pPr>
        <w:spacing w:after="0"/>
        <w:ind w:left="0"/>
        <w:jc w:val="both"/>
      </w:pPr>
      <w:r>
        <w:rPr>
          <w:rFonts w:ascii="Times New Roman"/>
          <w:b w:val="false"/>
          <w:i w:val="false"/>
          <w:color w:val="000000"/>
          <w:sz w:val="28"/>
        </w:rPr>
        <w:t>
      30. Құтыларды орнатуды, тазартуды және жууды аумақты пайдаланатын ұйымдар немесе аумаққа иелік ететін немесе пайдаланатын ұйымдар жүргізеді. Құтылар толуына қарай, бiрақ кемінде күніне бір рет тазартылады.</w:t>
      </w:r>
    </w:p>
    <w:bookmarkEnd w:id="267"/>
    <w:bookmarkStart w:name="z287" w:id="268"/>
    <w:p>
      <w:pPr>
        <w:spacing w:after="0"/>
        <w:ind w:left="0"/>
        <w:jc w:val="both"/>
      </w:pPr>
      <w:r>
        <w:rPr>
          <w:rFonts w:ascii="Times New Roman"/>
          <w:b w:val="false"/>
          <w:i w:val="false"/>
          <w:color w:val="000000"/>
          <w:sz w:val="28"/>
        </w:rPr>
        <w:t>
      Құтылар ластануына қарай, бiрақ кемінде аптасына бір рет жуылады.</w:t>
      </w:r>
    </w:p>
    <w:bookmarkEnd w:id="268"/>
    <w:bookmarkStart w:name="z288" w:id="269"/>
    <w:p>
      <w:pPr>
        <w:spacing w:after="0"/>
        <w:ind w:left="0"/>
        <w:jc w:val="left"/>
      </w:pPr>
      <w:r>
        <w:rPr>
          <w:rFonts w:ascii="Times New Roman"/>
          <w:b/>
          <w:i w:val="false"/>
          <w:color w:val="000000"/>
        </w:rPr>
        <w:t xml:space="preserve"> 4-параграф. Көшелерді, тұрғын үй орамдарын және шағын аудандарды абаттандыру</w:t>
      </w:r>
    </w:p>
    <w:bookmarkEnd w:id="269"/>
    <w:bookmarkStart w:name="z289" w:id="270"/>
    <w:p>
      <w:pPr>
        <w:spacing w:after="0"/>
        <w:ind w:left="0"/>
        <w:jc w:val="both"/>
      </w:pPr>
      <w:r>
        <w:rPr>
          <w:rFonts w:ascii="Times New Roman"/>
          <w:b w:val="false"/>
          <w:i w:val="false"/>
          <w:color w:val="000000"/>
          <w:sz w:val="28"/>
        </w:rPr>
        <w:t xml:space="preserve">
      31. Қалалар мен елді мекендердің аумағын абаттандыру кезінде халықтың жүріп-тұруы шектеулі топтарын қоса алғанда, халықтың барлық санаттары үшін жалпыға ортақ пайдаланылатын, тұрғын және рекреациялық мақсаттағы орындарға, сондай-ақ Заңның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сай бекітілген сәулет, қала құрылысы және құрылыс қызметі саласындағы мемлекеттік нормативтерге сәйкес көлік инфрақұрылымы объектілеріне қол жеткізуін оңтайлы жағдайлармен және құралдармен қамтамасыз етіледі.</w:t>
      </w:r>
    </w:p>
    <w:bookmarkEnd w:id="270"/>
    <w:bookmarkStart w:name="z301" w:id="271"/>
    <w:p>
      <w:pPr>
        <w:spacing w:after="0"/>
        <w:ind w:left="0"/>
        <w:jc w:val="both"/>
      </w:pPr>
      <w:r>
        <w:rPr>
          <w:rFonts w:ascii="Times New Roman"/>
          <w:b w:val="false"/>
          <w:i w:val="false"/>
          <w:color w:val="000000"/>
          <w:sz w:val="28"/>
        </w:rPr>
        <w:t>
      32. Жобалау (жобалау-сметалық) құжаттамасында көзделген қалалар мен елді мекендердің аумақтарындағы абаттандыру жөніндегі барлық жұмыс түрлері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271"/>
    <w:bookmarkStart w:name="z290" w:id="272"/>
    <w:p>
      <w:pPr>
        <w:spacing w:after="0"/>
        <w:ind w:left="0"/>
        <w:jc w:val="left"/>
      </w:pPr>
      <w:r>
        <w:rPr>
          <w:rFonts w:ascii="Times New Roman"/>
          <w:b/>
          <w:i w:val="false"/>
          <w:color w:val="000000"/>
        </w:rPr>
        <w:t xml:space="preserve"> 5-параграф. Ғимараттар мен құрылыстардың қасбеттерін күтіп-ұстау</w:t>
      </w:r>
    </w:p>
    <w:bookmarkEnd w:id="272"/>
    <w:bookmarkStart w:name="z291" w:id="273"/>
    <w:p>
      <w:pPr>
        <w:spacing w:after="0"/>
        <w:ind w:left="0"/>
        <w:jc w:val="both"/>
      </w:pPr>
      <w:r>
        <w:rPr>
          <w:rFonts w:ascii="Times New Roman"/>
          <w:b w:val="false"/>
          <w:i w:val="false"/>
          <w:color w:val="000000"/>
          <w:sz w:val="28"/>
        </w:rPr>
        <w:t>
      33. Қарамағында ғимараттар мен құрылыстар бар жеке және заңды тұлғалар, ғимараттар мен құрылыстардың меншік иелері көрсетілген объектілердің қасбеттерін және олардың жекелеген элементтерін (балкондар, лоджиялар, су ағатын құбырлар) қалпына келтіру, жөндеу және бояу бойынша жұмыстарды уақтылы жүргізуді қамтамасыз етеді, сондай-ақ қасбеттерде орналастырылған ақпараттық тақтайшаларды, ескерткіш тақтайларды таза және дұрыс жағдайда ұстайды. Дүкендер мен кеңселердің көшелерге қасбеттермен шығатын витриналары жарықпен безендіріледі.</w:t>
      </w:r>
    </w:p>
    <w:bookmarkEnd w:id="273"/>
    <w:bookmarkStart w:name="z292" w:id="274"/>
    <w:p>
      <w:pPr>
        <w:spacing w:after="0"/>
        <w:ind w:left="0"/>
        <w:jc w:val="both"/>
      </w:pPr>
      <w:r>
        <w:rPr>
          <w:rFonts w:ascii="Times New Roman"/>
          <w:b w:val="false"/>
          <w:i w:val="false"/>
          <w:color w:val="000000"/>
          <w:sz w:val="28"/>
        </w:rPr>
        <w:t>
      34. Өз еркімен ғимараттардың қасбеттерін және олардың конструктивтік элементтерін қайта жабдықтауға жол берілмейді.</w:t>
      </w:r>
    </w:p>
    <w:bookmarkEnd w:id="274"/>
    <w:bookmarkStart w:name="z293" w:id="275"/>
    <w:p>
      <w:pPr>
        <w:spacing w:after="0"/>
        <w:ind w:left="0"/>
        <w:jc w:val="left"/>
      </w:pPr>
      <w:r>
        <w:rPr>
          <w:rFonts w:ascii="Times New Roman"/>
          <w:b/>
          <w:i w:val="false"/>
          <w:color w:val="000000"/>
        </w:rPr>
        <w:t xml:space="preserve"> 6-параграф. Сыртқы жарықтандыруды және субұрқақтарды күтіп-ұстау</w:t>
      </w:r>
    </w:p>
    <w:bookmarkEnd w:id="275"/>
    <w:bookmarkStart w:name="z294" w:id="276"/>
    <w:p>
      <w:pPr>
        <w:spacing w:after="0"/>
        <w:ind w:left="0"/>
        <w:jc w:val="both"/>
      </w:pPr>
      <w:r>
        <w:rPr>
          <w:rFonts w:ascii="Times New Roman"/>
          <w:b w:val="false"/>
          <w:i w:val="false"/>
          <w:color w:val="000000"/>
          <w:sz w:val="28"/>
        </w:rPr>
        <w:t>
      35. Көшелердің, жолдардың, алаңдардың, жағалаулардың және басқа жарықтандырылатын объектілердің сыртқы жарығын қосу жергілікті атқарушы орган бекіткен кесте бойынша табиғи жарық деңгейінің азаюы кезінде кешкі ымырт кезінде 20 люкске дейін, ал сөнуі – таңғы күңгіртте 10 люкске дейін артуы кезінде жүргізіледі.</w:t>
      </w:r>
    </w:p>
    <w:bookmarkEnd w:id="276"/>
    <w:bookmarkStart w:name="z295" w:id="277"/>
    <w:p>
      <w:pPr>
        <w:spacing w:after="0"/>
        <w:ind w:left="0"/>
        <w:jc w:val="both"/>
      </w:pPr>
      <w:r>
        <w:rPr>
          <w:rFonts w:ascii="Times New Roman"/>
          <w:b w:val="false"/>
          <w:i w:val="false"/>
          <w:color w:val="000000"/>
          <w:sz w:val="28"/>
        </w:rPr>
        <w:t>
      36. Сыртқы жарық құрылғылары мен байланыс желілерінің элементтері, металл бағаналары, кронштейндер тазалықта ұсталып, тот басу ошағы болмай, сырлануы қажет. Жанып кеткен шамдарды ауыстыруды тиісті ұйымдар жүзеге асырады.</w:t>
      </w:r>
    </w:p>
    <w:bookmarkEnd w:id="277"/>
    <w:bookmarkStart w:name="z296" w:id="278"/>
    <w:p>
      <w:pPr>
        <w:spacing w:after="0"/>
        <w:ind w:left="0"/>
        <w:jc w:val="both"/>
      </w:pPr>
      <w:r>
        <w:rPr>
          <w:rFonts w:ascii="Times New Roman"/>
          <w:b w:val="false"/>
          <w:i w:val="false"/>
          <w:color w:val="000000"/>
          <w:sz w:val="28"/>
        </w:rPr>
        <w:t>
      37. Істен шыққан құрамында сынап бар газ разрядты шамдар осы мақсаттарға арналған арнайы бөлінген үй-жайларда сақталады және олар кәдеге жарату үшін арнайы кәсіпорындарға шығарылады. Көрсетілген шамдардың түрлері полигонға шығарылмайды.</w:t>
      </w:r>
    </w:p>
    <w:bookmarkEnd w:id="278"/>
    <w:bookmarkStart w:name="z297" w:id="279"/>
    <w:p>
      <w:pPr>
        <w:spacing w:after="0"/>
        <w:ind w:left="0"/>
        <w:jc w:val="both"/>
      </w:pPr>
      <w:r>
        <w:rPr>
          <w:rFonts w:ascii="Times New Roman"/>
          <w:b w:val="false"/>
          <w:i w:val="false"/>
          <w:color w:val="000000"/>
          <w:sz w:val="28"/>
        </w:rPr>
        <w:t>
      38. Электрлендірілген көліктің жарық және байланыс желілерінің құлап қалған бағаналарын шығаруды негізгі магистральдарда бағана иелері дереу жүзеге асырады; басқа аумақтарда, сондай-ақ бөлшектелген бағаналар - тәулік ішінде шығарылады.</w:t>
      </w:r>
    </w:p>
    <w:bookmarkEnd w:id="279"/>
    <w:bookmarkStart w:name="z298" w:id="280"/>
    <w:p>
      <w:pPr>
        <w:spacing w:after="0"/>
        <w:ind w:left="0"/>
        <w:jc w:val="both"/>
      </w:pPr>
      <w:r>
        <w:rPr>
          <w:rFonts w:ascii="Times New Roman"/>
          <w:b w:val="false"/>
          <w:i w:val="false"/>
          <w:color w:val="000000"/>
          <w:sz w:val="28"/>
        </w:rPr>
        <w:t>
      39. Уәкілетті орган коммуналдық меншіктегі субұрқақтардың тиісті жағдайын және пайдаланылуын қамтамасыз етеді.</w:t>
      </w:r>
    </w:p>
    <w:bookmarkEnd w:id="280"/>
    <w:bookmarkStart w:name="z299" w:id="281"/>
    <w:p>
      <w:pPr>
        <w:spacing w:after="0"/>
        <w:ind w:left="0"/>
        <w:jc w:val="both"/>
      </w:pPr>
      <w:r>
        <w:rPr>
          <w:rFonts w:ascii="Times New Roman"/>
          <w:b w:val="false"/>
          <w:i w:val="false"/>
          <w:color w:val="000000"/>
          <w:sz w:val="28"/>
        </w:rPr>
        <w:t>
      40. Субұрқақтарды қосу мерзімдерін, олардың жұмыс істеу режимдерін, тостағандарын жуу және тазарту кестесін, технологиялық үзілістерін және жұмыс істеуінің аяқталуын уәкілетті орган айқындайды.</w:t>
      </w:r>
    </w:p>
    <w:bookmarkEnd w:id="281"/>
    <w:bookmarkStart w:name="z300" w:id="282"/>
    <w:p>
      <w:pPr>
        <w:spacing w:after="0"/>
        <w:ind w:left="0"/>
        <w:jc w:val="both"/>
      </w:pPr>
      <w:r>
        <w:rPr>
          <w:rFonts w:ascii="Times New Roman"/>
          <w:b w:val="false"/>
          <w:i w:val="false"/>
          <w:color w:val="000000"/>
          <w:sz w:val="28"/>
        </w:rPr>
        <w:t xml:space="preserve">
      41. Субұрқақтар жұмыс істеп тұрған кезеңде судың беті күн сайын қоқыстан тазартылады. Пайдаланушы ұйымдар субұрқақтардың тазалығын жұмысы тоқтаған кезеңде де оларды тазалықта ұстайды. </w:t>
      </w:r>
    </w:p>
    <w:bookmarkEnd w:id="2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