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d322" w14:textId="7ecd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облысы Теміртау қалалық мәслихатының 2017 жылғы 10 шілдедегі № 15/5 шешімі. Қарағанды облысының Әділет департаментінде 2017 жылғы 24 шілдеде № 4320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қалалық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Теміртау қалалық мәслихатының 19.09.2023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Теміртау қаласының Құрмет грамотасымен наградтау туралы </w:t>
      </w:r>
      <w:r>
        <w:rPr>
          <w:rFonts w:ascii="Times New Roman"/>
          <w:b w:val="false"/>
          <w:i w:val="false"/>
          <w:color w:val="000000"/>
          <w:sz w:val="28"/>
        </w:rPr>
        <w:t xml:space="preserve">ереже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Курбанов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мәслихаттың</w:t>
            </w:r>
            <w:r>
              <w:br/>
            </w:r>
            <w:r>
              <w:rPr>
                <w:rFonts w:ascii="Times New Roman"/>
                <w:b w:val="false"/>
                <w:i w:val="false"/>
                <w:color w:val="000000"/>
                <w:sz w:val="20"/>
              </w:rPr>
              <w:t xml:space="preserve"> 2017 жылғы "10" шілдедегі </w:t>
            </w:r>
            <w:r>
              <w:br/>
            </w:r>
            <w:r>
              <w:rPr>
                <w:rFonts w:ascii="Times New Roman"/>
                <w:b w:val="false"/>
                <w:i w:val="false"/>
                <w:color w:val="000000"/>
                <w:sz w:val="20"/>
              </w:rPr>
              <w:t xml:space="preserve"> № 15/5 шешімімен бекітілген</w:t>
            </w:r>
          </w:p>
        </w:tc>
      </w:tr>
    </w:tbl>
    <w:bookmarkStart w:name="z9" w:id="3"/>
    <w:p>
      <w:pPr>
        <w:spacing w:after="0"/>
        <w:ind w:left="0"/>
        <w:jc w:val="left"/>
      </w:pPr>
      <w:r>
        <w:rPr>
          <w:rFonts w:ascii="Times New Roman"/>
          <w:b/>
          <w:i w:val="false"/>
          <w:color w:val="000000"/>
        </w:rPr>
        <w:t xml:space="preserve"> Теміртау қаласының Құрмет грамотасымен наградтау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Теміртау қаласының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19.09.2023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2. Құрмет грамотасы: </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денсаулық сақтаудағы, спорттағы, әсекери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xml:space="preserve">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 </w:t>
      </w:r>
    </w:p>
    <w:bookmarkEnd w:id="8"/>
    <w:bookmarkStart w:name="z15" w:id="9"/>
    <w:p>
      <w:pPr>
        <w:spacing w:after="0"/>
        <w:ind w:left="0"/>
        <w:jc w:val="both"/>
      </w:pPr>
      <w:r>
        <w:rPr>
          <w:rFonts w:ascii="Times New Roman"/>
          <w:b w:val="false"/>
          <w:i w:val="false"/>
          <w:color w:val="000000"/>
          <w:sz w:val="28"/>
        </w:rPr>
        <w:t>
      3. Құрмет грамотасымен Теміртау қаласының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жоғарғы көрсеткіштерге қол жеткізген шаруашылық жүргізуші субъектілер ұжымдары, ұйымдар, мекемелер, шығармашылық ұжымдары;</w:t>
      </w:r>
    </w:p>
    <w:bookmarkEnd w:id="11"/>
    <w:bookmarkStart w:name="z18" w:id="12"/>
    <w:p>
      <w:pPr>
        <w:spacing w:after="0"/>
        <w:ind w:left="0"/>
        <w:jc w:val="both"/>
      </w:pPr>
      <w:r>
        <w:rPr>
          <w:rFonts w:ascii="Times New Roman"/>
          <w:b w:val="false"/>
          <w:i w:val="false"/>
          <w:color w:val="000000"/>
          <w:sz w:val="28"/>
        </w:rPr>
        <w:t>
      3) азаматтығы жоқ адамадар және шет мемлекеттердің азаматтары наградталады.</w:t>
      </w:r>
    </w:p>
    <w:bookmarkEnd w:id="12"/>
    <w:bookmarkStart w:name="z19" w:id="13"/>
    <w:p>
      <w:pPr>
        <w:spacing w:after="0"/>
        <w:ind w:left="0"/>
        <w:jc w:val="both"/>
      </w:pPr>
      <w:r>
        <w:rPr>
          <w:rFonts w:ascii="Times New Roman"/>
          <w:b w:val="false"/>
          <w:i w:val="false"/>
          <w:color w:val="000000"/>
          <w:sz w:val="28"/>
        </w:rPr>
        <w:t>
      4. Құрмет грамотасымен:</w:t>
      </w:r>
    </w:p>
    <w:bookmarkEnd w:id="13"/>
    <w:bookmarkStart w:name="z20"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1" w:id="15"/>
    <w:p>
      <w:pPr>
        <w:spacing w:after="0"/>
        <w:ind w:left="0"/>
        <w:jc w:val="both"/>
      </w:pPr>
      <w:r>
        <w:rPr>
          <w:rFonts w:ascii="Times New Roman"/>
          <w:b w:val="false"/>
          <w:i w:val="false"/>
          <w:color w:val="000000"/>
          <w:sz w:val="28"/>
        </w:rPr>
        <w:t>
      2) сот әрекетке қабілетсіз немесе қабілеті шектеулі деп таныған адамдар;</w:t>
      </w:r>
    </w:p>
    <w:bookmarkEnd w:id="15"/>
    <w:bookmarkStart w:name="z22"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марапаттала алмайды.</w:t>
      </w:r>
    </w:p>
    <w:bookmarkEnd w:id="16"/>
    <w:bookmarkStart w:name="z23" w:id="17"/>
    <w:p>
      <w:pPr>
        <w:spacing w:after="0"/>
        <w:ind w:left="0"/>
        <w:jc w:val="both"/>
      </w:pPr>
      <w:r>
        <w:rPr>
          <w:rFonts w:ascii="Times New Roman"/>
          <w:b w:val="false"/>
          <w:i w:val="false"/>
          <w:color w:val="000000"/>
          <w:sz w:val="28"/>
        </w:rPr>
        <w:t>
      5. Бір тұлға (ұжым, ұйым) бес жыл ішінде қаланың Құрмет грамотасымен наградталуға екі рет ұсыныла алмайды.</w:t>
      </w:r>
    </w:p>
    <w:bookmarkEnd w:id="17"/>
    <w:bookmarkStart w:name="z24"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5"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6" w:id="20"/>
    <w:p>
      <w:pPr>
        <w:spacing w:after="0"/>
        <w:ind w:left="0"/>
        <w:jc w:val="both"/>
      </w:pPr>
      <w:r>
        <w:rPr>
          <w:rFonts w:ascii="Times New Roman"/>
          <w:b w:val="false"/>
          <w:i w:val="false"/>
          <w:color w:val="000000"/>
          <w:sz w:val="28"/>
        </w:rPr>
        <w:t>
      7. Құрмет грамотасымен наградтауға ұсынысты "Теміртау қаласы әкімінің апараты" мемлекеттік мекемесіне (бұдан әрі – әкімнің аппараты) шараның өтетін күнінен кемінде жиырма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20"/>
    <w:bookmarkStart w:name="z27" w:id="21"/>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бірінші басшы қол қояды.</w:t>
      </w:r>
    </w:p>
    <w:bookmarkEnd w:id="21"/>
    <w:bookmarkStart w:name="z28"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Қарағанды облысы Теміртау қалалық мәслихатының 19.09.2023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3"/>
    <w:bookmarkStart w:name="z30" w:id="24"/>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қала әкімі жанындағы тиісті комиссияға (бұдан әрі – Комиссия) жолданады.</w:t>
      </w:r>
    </w:p>
    <w:bookmarkEnd w:id="24"/>
    <w:bookmarkStart w:name="z31" w:id="25"/>
    <w:p>
      <w:pPr>
        <w:spacing w:after="0"/>
        <w:ind w:left="0"/>
        <w:jc w:val="both"/>
      </w:pPr>
      <w:r>
        <w:rPr>
          <w:rFonts w:ascii="Times New Roman"/>
          <w:b w:val="false"/>
          <w:i w:val="false"/>
          <w:color w:val="000000"/>
          <w:sz w:val="28"/>
        </w:rPr>
        <w:t>
      10. Құрмет грамотасымен наградтау туралы шешімді қала әкімі мен қалалық мәслихат төрағасы (немесе олардың міндетін атқарушы тұлғалар) Комиссияның оң қорытындысына сәйкес бірлескен өкім шығару жолымен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Теміртау қалалық мәслихатының 19.09.2023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қала әкімі және (немесе) қалалық мәслихат төрағасы немесе олардың тапсырмасы бойынша өзге тұлғалар тапсырады.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Теміртау қалалық мәслихатының 19.09.2023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12. Наградтау бойынша материалдар қала әкімінің аппаратында сақталады.</w:t>
      </w:r>
    </w:p>
    <w:bookmarkEnd w:id="27"/>
    <w:bookmarkStart w:name="z34" w:id="28"/>
    <w:p>
      <w:pPr>
        <w:spacing w:after="0"/>
        <w:ind w:left="0"/>
        <w:jc w:val="left"/>
      </w:pPr>
      <w:r>
        <w:rPr>
          <w:rFonts w:ascii="Times New Roman"/>
          <w:b/>
          <w:i w:val="false"/>
          <w:color w:val="000000"/>
        </w:rPr>
        <w:t xml:space="preserve"> 3. Құрмет грамотасының сипаттамасы</w:t>
      </w:r>
    </w:p>
    <w:bookmarkEnd w:id="28"/>
    <w:bookmarkStart w:name="z35" w:id="29"/>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29"/>
    <w:bookmarkStart w:name="z36" w:id="30"/>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 түрлі-түсті басу, мемлекеттік символика – Қазақстан Республикасының Мемлекеттік Елтаңбасын бейнелеумен екі жағынан алтын түстес.</w:t>
      </w:r>
    </w:p>
    <w:bookmarkEnd w:id="30"/>
    <w:bookmarkStart w:name="z37" w:id="31"/>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1"/>
    <w:bookmarkStart w:name="z38" w:id="32"/>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басылған "Құрмет грамотасы" жазуы, жазудың астында наградталушының тегі,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32"/>
    <w:bookmarkStart w:name="z39" w:id="33"/>
    <w:p>
      <w:pPr>
        <w:spacing w:after="0"/>
        <w:ind w:left="0"/>
        <w:jc w:val="both"/>
      </w:pPr>
      <w:r>
        <w:rPr>
          <w:rFonts w:ascii="Times New Roman"/>
          <w:b w:val="false"/>
          <w:i w:val="false"/>
          <w:color w:val="000000"/>
          <w:sz w:val="28"/>
        </w:rPr>
        <w:t>
      Төменгі бөлігінде қала әкімінің және қалалық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3"/>
    <w:bookmarkStart w:name="z40" w:id="34"/>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4"/>
    <w:bookmarkStart w:name="z41" w:id="35"/>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5"/>
    <w:bookmarkStart w:name="z42" w:id="36"/>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Қарағанды облысы Теміртау қалалық мәслихатының 19.09.2023 </w:t>
      </w:r>
      <w:r>
        <w:rPr>
          <w:rFonts w:ascii="Times New Roman"/>
          <w:b w:val="false"/>
          <w:i w:val="false"/>
          <w:color w:val="000000"/>
          <w:sz w:val="28"/>
        </w:rPr>
        <w:t>№ 8/4</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