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41ce" w14:textId="07d4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"2017 - 2019 жылдарға арналған қалалық бюджет туралы" Саран қалалық мәслихатының 2016 жылғы 22 желтоқсандағы 9 сессиясының № 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2017 жылғы 5 қазандағы 17 сессиясының № 187 шешімі. Қарағанды облысының Әділет департаментінде 2017 жылғы 20 қазанда № 4400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"2017 - 2019 жылдарға арналған қалалық бюджет туралы" Саран қалалық мәслихатының 2016 жылғы 22 желтоқсандағы 9 сессиясының № 97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- құқықтық актілерді мемлекеттік тіркеудің Тізілімінде № 4069 болып тіркелген, "Саран газеті" газетінің 2016 жылғы 30 желтоқсандағы № 52 санында, Қазақстан Республикасының нормативтік құқықтық актілерінің электрондық түрдегі эталондық бақылау банкісінде 2017 жылы 12 қаңтарда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2017 - 2019 жылдарға арналған қалалық бюджет сәйкесінше 1, 2, 3, қосымшаларға сәйкес, оның ішінде 2017 жылға арналған бюджет 1 - қосымшаға сәйкес,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4 979 594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бойынша– 1 097 154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99 187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32 478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3 750 775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5 000 597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 – 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21 003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21 003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76 112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97 115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Абзалиева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