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6615" w14:textId="593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әкімінің 2017 жылғы 17 қаңтардағы № 1 "Техногендік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2017 жылғы 7 наурыздағы № 2 шешімі. Қарағанды облысының Әділет департаментінде 2017 жылғы 28 наурызда № 4190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Шахтинск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 әкімінің 2017 жылғы 17 қаңтардағы № 1 "Техногендік сипаттағы төтенше жағдайды жариялау туралы" (2017 жылғы 17 қаңтарда нормативтік құқықтық актілерді мемлекеттік тіркеу тізілімінде № 4113 тіркелген, 2017 жылғы 20 қаңтардағы № 3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