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a354" w14:textId="1eaa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2017 жылғы 22 желтоқсандағы 24 сессиясының № 24/259 шешімі. Қарағанды облысының Әділет департаментінде 2018 жылғы 17 қаңтарда № 4578 болып тіркелді. Күші жойылды - Қарағанды облысы Абай аудандық мәслихатының 2022 жылғы 17 ақпандағы № 18/174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17.02.2022 № 18/174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аудандық мәслихаты ШЕШТІ: </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ауданының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Соколова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24 сессиясының № 24/259 </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Абай ауданының сот шешімімен коммуналдық меншікке түскен болып танылған иесіз қалдықтарды басқару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Абай ауданының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3"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4" w:id="7"/>
    <w:p>
      <w:pPr>
        <w:spacing w:after="0"/>
        <w:ind w:left="0"/>
        <w:jc w:val="both"/>
      </w:pPr>
      <w:r>
        <w:rPr>
          <w:rFonts w:ascii="Times New Roman"/>
          <w:b w:val="false"/>
          <w:i w:val="false"/>
          <w:color w:val="000000"/>
          <w:sz w:val="28"/>
        </w:rPr>
        <w:t>
      3. Иесіз қалдықтарды басқару Абай ауданының әкімдігімен (бұдан әрі – аудан әкімдігі) жүзеге асырылады.</w:t>
      </w:r>
    </w:p>
    <w:bookmarkEnd w:id="7"/>
    <w:bookmarkStart w:name="z15" w:id="8"/>
    <w:p>
      <w:pPr>
        <w:spacing w:after="0"/>
        <w:ind w:left="0"/>
        <w:jc w:val="both"/>
      </w:pPr>
      <w:r>
        <w:rPr>
          <w:rFonts w:ascii="Times New Roman"/>
          <w:b w:val="false"/>
          <w:i w:val="false"/>
          <w:color w:val="000000"/>
          <w:sz w:val="28"/>
        </w:rPr>
        <w:t>
      4. Қалдықтарды басқару мақсатында аудан әкімдігі мүдделі құрылымдық бөлімшелердің өкілдерінен комиссия құрады (бұдан әрі – Комиссия).</w:t>
      </w:r>
    </w:p>
    <w:bookmarkEnd w:id="8"/>
    <w:bookmarkStart w:name="z16"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тұрғын үй-коммуналдық шаруашылығы саласында аудан әкімдігі қызмет атқаруға уәкілеттілік берген "Абай ауданының тұрғын үй-коммуналдық шаруашылығы, жолаушылар көлігі, автомобиль жолдары, құрылыс және тұрғын үй инспекциясы бөлімі" мемлекеттік мекемесі (бұдан әрі - бөлім) белгіленеді.</w:t>
      </w:r>
    </w:p>
    <w:bookmarkEnd w:id="9"/>
    <w:bookmarkStart w:name="z17"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8"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9"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20" w:id="13"/>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ұйымдастыруды аудан әкімдігі Коммиссияның ұсыныстарын ескере отырып,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жүзеге асырады.</w:t>
      </w:r>
    </w:p>
    <w:bookmarkEnd w:id="13"/>
    <w:bookmarkStart w:name="z21" w:id="14"/>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4"/>
    <w:bookmarkStart w:name="z22"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3" w:id="16"/>
    <w:p>
      <w:pPr>
        <w:spacing w:after="0"/>
        <w:ind w:left="0"/>
        <w:jc w:val="left"/>
      </w:pPr>
      <w:r>
        <w:rPr>
          <w:rFonts w:ascii="Times New Roman"/>
          <w:b/>
          <w:i w:val="false"/>
          <w:color w:val="000000"/>
        </w:rPr>
        <w:t xml:space="preserve"> 3. Қорытынды ережелер</w:t>
      </w:r>
    </w:p>
    <w:bookmarkEnd w:id="16"/>
    <w:bookmarkStart w:name="z24" w:id="17"/>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