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d4c6" w14:textId="515d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әкімінің 2017 жылғы 18 сәуірдегі № 02 "Табиғи сипаттағы төтенше жағдайды жариялау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әкімінің 2017 жылғы 1 маусымдағы № 04 шешімі. Қарағанды облысының Әділет департаментінде 2017 жылғы 6 маусымда № 4271 болып тіркелді. Күші жойылды - Қарағанды облысы Қарқаралы ауданының әкімінің 2017 жылғы 3 қазандағы № 05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Қарқаралы ауданының әкімінің 03.10.2017 № 05 (алғаш ресми жарияланған күнінен бастап қолданысқа енгізіледi)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Қарқаралы ауданының әкімі </w:t>
      </w:r>
      <w:r>
        <w:rPr>
          <w:rFonts w:ascii="Times New Roman"/>
          <w:b/>
          <w:i w:val="false"/>
          <w:color w:val="000000"/>
          <w:sz w:val="28"/>
        </w:rPr>
        <w:t>ШЕШІМ ЕТТІ:</w:t>
      </w:r>
    </w:p>
    <w:bookmarkStart w:name="z5" w:id="1"/>
    <w:p>
      <w:pPr>
        <w:spacing w:after="0"/>
        <w:ind w:left="0"/>
        <w:jc w:val="both"/>
      </w:pPr>
      <w:r>
        <w:rPr>
          <w:rFonts w:ascii="Times New Roman"/>
          <w:b w:val="false"/>
          <w:i w:val="false"/>
          <w:color w:val="000000"/>
          <w:sz w:val="28"/>
        </w:rPr>
        <w:t xml:space="preserve">
      1. Қарқаралы ауданы әкімінің 2017 жылғы 18 сәуірдегі № 02 "Табиғи сипаттағы төтенше жағдайды жариялау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4222 болып тіркелді, 2017 жылғы 28 қаңтарда "Қарқаралы" газетінің № 9-10 (11530) санында, Қазақстан Республикасы нормативтік құқықтық актілерінің эталондық бақылау банкінде электрондық түрде 2017 жылы 7 сәуірде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 </w:t>
      </w:r>
    </w:p>
    <w:bookmarkStart w:name="z7" w:id="2"/>
    <w:p>
      <w:pPr>
        <w:spacing w:after="0"/>
        <w:ind w:left="0"/>
        <w:jc w:val="both"/>
      </w:pPr>
      <w:r>
        <w:rPr>
          <w:rFonts w:ascii="Times New Roman"/>
          <w:b w:val="false"/>
          <w:i w:val="false"/>
          <w:color w:val="000000"/>
          <w:sz w:val="28"/>
        </w:rPr>
        <w:t>
      "1. Қарағанды облысы Қарқаралы ауданының Қасым Аманжолов ауылдық округінің Аққора, Ақбай-Қызылбай, Белдеутас, Сарыобалы, Талды ауылдарында, Балқантау ауылдық округінің Айнабұлақ, Қарабұлақ ауылдарында, Бесоба ауылдық окургінің Бесоба, Қарашоқы, Қызылту ауылдарында, Жаңатоған ауылдық округінің Ежебай, Жаңатоған ауылдарында, Қайнарбұлақ ауылдық округінің Аппаз, Жалпақшілік, Милыбұлақ, Саз ауылдарында, Қаракөл ауылдық округінің Қаракөл ауылында, Қаршығалы ауылдық округінің Жаңажол, Көктас, Саумалкөл ауылдарында, Қырғыз ауылдық округінің Борлыбұлақ, Бүркітті, Жәнібек, Кент, Талды ауылдарында, Қоянды ауылдық округінің Атантай, Қоянды ауылдарында, Нығмет Нұрмақов атындағы ауылдық округінің Бастал, Өсібай, Көлбасы ауылдарында, Нұркен Әбдіров ауылдық округінің Ақшоқы, Жарлы, Жекежал ауылдарында, Тәттімбет ауылдық округінің Ақтасты, Шілдебай ауылдарында, Тегісшілдік ауылдық округінің Жарлы, Қарынши, Тегісшілідік ауылдарында, Темірші ауылдық округінің Айнабұлақ, Қараағаш, Татан ауылдарында, Томар ауылдық округінің Томар ауылында, Угар ауылдық округінің Матақ ауылында, Мартбек Мамыраев ауылдық округінің Ақжол ауылында, Ынталы ауылдық округінің № 5 Разъезінде, Ынталы ауылында және Қарағайлы кентінде қардың көп еруінің және су тасқынына байланысты табиғи сипаттағы төтенше жағдай жариялансын.".</w:t>
      </w:r>
    </w:p>
    <w:bookmarkEnd w:id="2"/>
    <w:bookmarkStart w:name="z8" w:id="3"/>
    <w:p>
      <w:pPr>
        <w:spacing w:after="0"/>
        <w:ind w:left="0"/>
        <w:jc w:val="both"/>
      </w:pPr>
      <w:r>
        <w:rPr>
          <w:rFonts w:ascii="Times New Roman"/>
          <w:b w:val="false"/>
          <w:i w:val="false"/>
          <w:color w:val="000000"/>
          <w:sz w:val="28"/>
        </w:rPr>
        <w:t>
      2. Осы шешімнің орындалуын бақылау өзіме қалдырамын.</w:t>
      </w:r>
    </w:p>
    <w:bookmarkEnd w:id="3"/>
    <w:bookmarkStart w:name="z9" w:id="4"/>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