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6493" w14:textId="67d6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әкімдігінің 2016 жылғы 24 наурыздағы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тізбесін анықтау туралы" № 15/02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2017 жылғы 13 желтоқсандағы № 65/01 қаулысы. Қарағанды облысының Әділет департаментінде 2017 жылғы 25 желтоқсанда № 4496 болып тіркелді. Күші жойылды - Қарағанды облысы Осакаров ауданының әкімдігінің 2019 жылғы 4 наурыздағы № 13/01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04.03.2019 № 13/01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2015 жылғы 4 желтоқсандағы Қазақстан Республикасының "Мемлекеттік сатып алу туралы" Заңының 8 бабы </w:t>
      </w:r>
      <w:r>
        <w:rPr>
          <w:rFonts w:ascii="Times New Roman"/>
          <w:b w:val="false"/>
          <w:i w:val="false"/>
          <w:color w:val="000000"/>
          <w:sz w:val="28"/>
        </w:rPr>
        <w:t>1 тармақтың</w:t>
      </w:r>
      <w:r>
        <w:rPr>
          <w:rFonts w:ascii="Times New Roman"/>
          <w:b w:val="false"/>
          <w:i w:val="false"/>
          <w:color w:val="000000"/>
          <w:sz w:val="28"/>
        </w:rPr>
        <w:t xml:space="preserve"> 3) тармақшасына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Осакаров ауданы әкімдігінің 2016 жылғы 24 наурыздағы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тізбесін анықтау туралы" (нормативтік құқықтық актілерді мемлекеттік тіркеу Тізілімінде № 3756 болып тіркелген, 2016 жылғы 14 мамырында № 19 (7503) "Сельский труженик" аудандық газетінде, 2016 жылғы 16 мамырында "Әділет" ақпараттық – құқықтық жүйесінде жарияланған) № 15/02 </w:t>
      </w:r>
      <w:r>
        <w:rPr>
          <w:rFonts w:ascii="Times New Roman"/>
          <w:b w:val="false"/>
          <w:i w:val="false"/>
          <w:color w:val="000000"/>
          <w:sz w:val="28"/>
        </w:rPr>
        <w:t xml:space="preserve">қаулысына </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w:t>
      </w:r>
      <w:r>
        <w:rPr>
          <w:rFonts w:ascii="Times New Roman"/>
          <w:b w:val="false"/>
          <w:i w:val="false"/>
          <w:color w:val="000000"/>
          <w:sz w:val="28"/>
        </w:rPr>
        <w:t xml:space="preserve">тізбесі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орынбасары Р.Е.Нұрмұханбетовке жүктелсін.</w:t>
      </w:r>
    </w:p>
    <w:bookmarkEnd w:id="3"/>
    <w:bookmarkStart w:name="z8" w:id="4"/>
    <w:p>
      <w:pPr>
        <w:spacing w:after="0"/>
        <w:ind w:left="0"/>
        <w:jc w:val="both"/>
      </w:pP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65/01 қаулысына</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9998"/>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p>
          <w:bookmarkEnd w:id="6"/>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w:t>
            </w:r>
          </w:p>
          <w:bookmarkEnd w:id="7"/>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1.1*</w:t>
            </w:r>
          </w:p>
          <w:bookmarkEnd w:id="8"/>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асырылатын объектілерді (жүйелерді) салу (құрлысы) және (немесе) реконструкциялау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1.2*</w:t>
            </w:r>
          </w:p>
          <w:bookmarkEnd w:id="9"/>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асатын кентішілік, аудандық маңызы бар автомобиль жолдарын күрделі және орташа жөндеу.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1.3*</w:t>
            </w:r>
          </w:p>
          <w:bookmarkEnd w:id="10"/>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асатын бар нысандарды күрделі жөндеу (жобалау – сметалық құжаттаманы әзірлеуді қоспағанда).</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1.4*</w:t>
            </w:r>
          </w:p>
          <w:bookmarkEnd w:id="11"/>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bl>
    <w:bookmarkStart w:name="z22" w:id="12"/>
    <w:p>
      <w:pPr>
        <w:spacing w:after="0"/>
        <w:ind w:left="0"/>
        <w:jc w:val="both"/>
      </w:pPr>
      <w:r>
        <w:rPr>
          <w:rFonts w:ascii="Times New Roman"/>
          <w:b w:val="false"/>
          <w:i w:val="false"/>
          <w:color w:val="000000"/>
          <w:sz w:val="28"/>
        </w:rPr>
        <w:t>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электрондық сатып алу арқылы конкурс немесе аукцион тәсілімен өткізілетін тауарларды, жұмыстар мен көрсетілетін қызметтерді мемлекеттік сатып алуға қолданылады.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