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d1f1" w14:textId="ffcd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2017 жылғы 26 желтоқсандағы 29 сессиясының № 382 шешімі. Қарағанды облысының Әділет департаментінде 2017 жылғы 29 желтоқсанда № 4524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6 495 024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793 823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15 065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- 17 360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5 668 776 мың теңге;</w:t>
      </w:r>
    </w:p>
    <w:bookmarkEnd w:id="6"/>
    <w:bookmarkStart w:name="z13" w:id="7"/>
    <w:p>
      <w:pPr>
        <w:spacing w:after="0"/>
        <w:ind w:left="0"/>
        <w:jc w:val="both"/>
      </w:pPr>
      <w:r>
        <w:rPr>
          <w:rFonts w:ascii="Times New Roman"/>
          <w:b w:val="false"/>
          <w:i w:val="false"/>
          <w:color w:val="000000"/>
          <w:sz w:val="28"/>
        </w:rPr>
        <w:t>
      2) шығындар - 6 589 123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85 433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115 460 мың тенге;</w:t>
      </w:r>
    </w:p>
    <w:bookmarkEnd w:id="9"/>
    <w:bookmarkStart w:name="z16" w:id="10"/>
    <w:p>
      <w:pPr>
        <w:spacing w:after="0"/>
        <w:ind w:left="0"/>
        <w:jc w:val="both"/>
      </w:pPr>
      <w:r>
        <w:rPr>
          <w:rFonts w:ascii="Times New Roman"/>
          <w:b w:val="false"/>
          <w:i w:val="false"/>
          <w:color w:val="000000"/>
          <w:sz w:val="28"/>
        </w:rPr>
        <w:t>
      бюджеттік кредиттерді өтеу – 30 027 мың тенге;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- 0мың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179 532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179 532 мың теңге, оның ішінде:</w:t>
      </w:r>
    </w:p>
    <w:bookmarkEnd w:id="15"/>
    <w:p>
      <w:pPr>
        <w:spacing w:after="0"/>
        <w:ind w:left="0"/>
        <w:jc w:val="both"/>
      </w:pPr>
      <w:r>
        <w:rPr>
          <w:rFonts w:ascii="Times New Roman"/>
          <w:b w:val="false"/>
          <w:i w:val="false"/>
          <w:color w:val="000000"/>
          <w:sz w:val="28"/>
        </w:rPr>
        <w:t>
      қарыздар түсімі - 115 460 мың теңге;</w:t>
      </w:r>
    </w:p>
    <w:p>
      <w:pPr>
        <w:spacing w:after="0"/>
        <w:ind w:left="0"/>
        <w:jc w:val="both"/>
      </w:pPr>
      <w:r>
        <w:rPr>
          <w:rFonts w:ascii="Times New Roman"/>
          <w:b w:val="false"/>
          <w:i w:val="false"/>
          <w:color w:val="000000"/>
          <w:sz w:val="28"/>
        </w:rPr>
        <w:t>
      қарыздарды өтеу - 30 027 мың теңге;</w:t>
      </w:r>
    </w:p>
    <w:p>
      <w:pPr>
        <w:spacing w:after="0"/>
        <w:ind w:left="0"/>
        <w:jc w:val="both"/>
      </w:pPr>
      <w:r>
        <w:rPr>
          <w:rFonts w:ascii="Times New Roman"/>
          <w:b w:val="false"/>
          <w:i w:val="false"/>
          <w:color w:val="000000"/>
          <w:sz w:val="28"/>
        </w:rPr>
        <w:t>
      бюджет қаражатының пайдаланылатын қалдықтары - 94 099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27.11.2018 № 530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аудандық бюджет түсімдерінің және шығындарының құрамына жоғары тұрған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6"/>
    <w:bookmarkStart w:name="z24" w:id="17"/>
    <w:p>
      <w:pPr>
        <w:spacing w:after="0"/>
        <w:ind w:left="0"/>
        <w:jc w:val="both"/>
      </w:pPr>
      <w:r>
        <w:rPr>
          <w:rFonts w:ascii="Times New Roman"/>
          <w:b w:val="false"/>
          <w:i w:val="false"/>
          <w:color w:val="000000"/>
          <w:sz w:val="28"/>
        </w:rPr>
        <w:t>
      3. 2018 жылға арналған аудан бюджетіне кірістерді бөлу нормативтері келесі мөлшерлерде белгіленсін:</w:t>
      </w:r>
    </w:p>
    <w:bookmarkEnd w:id="17"/>
    <w:bookmarkStart w:name="z25" w:id="18"/>
    <w:p>
      <w:pPr>
        <w:spacing w:after="0"/>
        <w:ind w:left="0"/>
        <w:jc w:val="both"/>
      </w:pPr>
      <w:r>
        <w:rPr>
          <w:rFonts w:ascii="Times New Roman"/>
          <w:b w:val="false"/>
          <w:i w:val="false"/>
          <w:color w:val="000000"/>
          <w:sz w:val="28"/>
        </w:rPr>
        <w:t>
      1) жеке табыс салығы бойынша – 50 пайыз;</w:t>
      </w:r>
    </w:p>
    <w:bookmarkEnd w:id="18"/>
    <w:bookmarkStart w:name="z26" w:id="19"/>
    <w:p>
      <w:pPr>
        <w:spacing w:after="0"/>
        <w:ind w:left="0"/>
        <w:jc w:val="both"/>
      </w:pPr>
      <w:r>
        <w:rPr>
          <w:rFonts w:ascii="Times New Roman"/>
          <w:b w:val="false"/>
          <w:i w:val="false"/>
          <w:color w:val="000000"/>
          <w:sz w:val="28"/>
        </w:rPr>
        <w:t>
      2) әлеуметтік салық бойынша – 70 пайыз.</w:t>
      </w:r>
    </w:p>
    <w:bookmarkEnd w:id="19"/>
    <w:bookmarkStart w:name="z27" w:id="20"/>
    <w:p>
      <w:pPr>
        <w:spacing w:after="0"/>
        <w:ind w:left="0"/>
        <w:jc w:val="both"/>
      </w:pPr>
      <w:r>
        <w:rPr>
          <w:rFonts w:ascii="Times New Roman"/>
          <w:b w:val="false"/>
          <w:i w:val="false"/>
          <w:color w:val="000000"/>
          <w:sz w:val="28"/>
        </w:rPr>
        <w:t>
      4. 2018 жылға арналған аудандық бюджетке облыстық бюджеттен берілетін субвенциялардың мөлшері 3 975 356 мың теңге сомасында қарастырылсын.</w:t>
      </w:r>
    </w:p>
    <w:bookmarkEnd w:id="20"/>
    <w:bookmarkStart w:name="z28" w:id="21"/>
    <w:p>
      <w:pPr>
        <w:spacing w:after="0"/>
        <w:ind w:left="0"/>
        <w:jc w:val="both"/>
      </w:pPr>
      <w:r>
        <w:rPr>
          <w:rFonts w:ascii="Times New Roman"/>
          <w:b w:val="false"/>
          <w:i w:val="false"/>
          <w:color w:val="000000"/>
          <w:sz w:val="28"/>
        </w:rPr>
        <w:t>
      5. 2018 жылға арналған ауылдар, кенттер, ауылдық округтер бюджеттеріне аудандық бюджеттен берілетін субвенциялардың мөлшері 329 654 мың теңге сомасында қарастырылсын, оның ішінде:</w:t>
      </w:r>
    </w:p>
    <w:bookmarkEnd w:id="21"/>
    <w:bookmarkStart w:name="z29" w:id="22"/>
    <w:p>
      <w:pPr>
        <w:spacing w:after="0"/>
        <w:ind w:left="0"/>
        <w:jc w:val="both"/>
      </w:pPr>
      <w:r>
        <w:rPr>
          <w:rFonts w:ascii="Times New Roman"/>
          <w:b w:val="false"/>
          <w:i w:val="false"/>
          <w:color w:val="000000"/>
          <w:sz w:val="28"/>
        </w:rPr>
        <w:t>
       Осакаровка кентіне -234 256 мың теңге;</w:t>
      </w:r>
    </w:p>
    <w:bookmarkEnd w:id="22"/>
    <w:bookmarkStart w:name="z30" w:id="23"/>
    <w:p>
      <w:pPr>
        <w:spacing w:after="0"/>
        <w:ind w:left="0"/>
        <w:jc w:val="both"/>
      </w:pPr>
      <w:r>
        <w:rPr>
          <w:rFonts w:ascii="Times New Roman"/>
          <w:b w:val="false"/>
          <w:i w:val="false"/>
          <w:color w:val="000000"/>
          <w:sz w:val="28"/>
        </w:rPr>
        <w:t>
       Молодежный кентіне – 70 569 мың теңге;</w:t>
      </w:r>
    </w:p>
    <w:bookmarkEnd w:id="23"/>
    <w:bookmarkStart w:name="z31" w:id="24"/>
    <w:p>
      <w:pPr>
        <w:spacing w:after="0"/>
        <w:ind w:left="0"/>
        <w:jc w:val="both"/>
      </w:pPr>
      <w:r>
        <w:rPr>
          <w:rFonts w:ascii="Times New Roman"/>
          <w:b w:val="false"/>
          <w:i w:val="false"/>
          <w:color w:val="000000"/>
          <w:sz w:val="28"/>
        </w:rPr>
        <w:t>
       Пионер ауылдық округіне-15 226 мың теңге;</w:t>
      </w:r>
    </w:p>
    <w:bookmarkEnd w:id="24"/>
    <w:bookmarkStart w:name="z32" w:id="25"/>
    <w:p>
      <w:pPr>
        <w:spacing w:after="0"/>
        <w:ind w:left="0"/>
        <w:jc w:val="both"/>
      </w:pPr>
      <w:r>
        <w:rPr>
          <w:rFonts w:ascii="Times New Roman"/>
          <w:b w:val="false"/>
          <w:i w:val="false"/>
          <w:color w:val="000000"/>
          <w:sz w:val="28"/>
        </w:rPr>
        <w:t>
       Есіл ауылдық округіне- 9 603 мың теңге.</w:t>
      </w:r>
    </w:p>
    <w:bookmarkEnd w:id="25"/>
    <w:bookmarkStart w:name="z33" w:id="26"/>
    <w:p>
      <w:pPr>
        <w:spacing w:after="0"/>
        <w:ind w:left="0"/>
        <w:jc w:val="both"/>
      </w:pPr>
      <w:r>
        <w:rPr>
          <w:rFonts w:ascii="Times New Roman"/>
          <w:b w:val="false"/>
          <w:i w:val="false"/>
          <w:color w:val="000000"/>
          <w:sz w:val="28"/>
        </w:rPr>
        <w:t>
      6. Осакаров ауданы әкімдігінің 2018 жылға арналған резерві 15 859 мың теңге сомасында бекітілсін.</w:t>
      </w:r>
    </w:p>
    <w:bookmarkEnd w:id="26"/>
    <w:bookmarkStart w:name="z34" w:id="27"/>
    <w:p>
      <w:pPr>
        <w:spacing w:after="0"/>
        <w:ind w:left="0"/>
        <w:jc w:val="both"/>
      </w:pPr>
      <w:r>
        <w:rPr>
          <w:rFonts w:ascii="Times New Roman"/>
          <w:b w:val="false"/>
          <w:i w:val="false"/>
          <w:color w:val="000000"/>
          <w:sz w:val="28"/>
        </w:rPr>
        <w:t>
      7. 2018 жылы аудандық бюджеттен қаржыландырылатын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лауазымдық айлықақылары мен тарифтік мөлшерлемелерін жиырма бес пайызға ұлғайту белгіленсін.</w:t>
      </w:r>
    </w:p>
    <w:bookmarkEnd w:id="27"/>
    <w:bookmarkStart w:name="z35" w:id="28"/>
    <w:p>
      <w:pPr>
        <w:spacing w:after="0"/>
        <w:ind w:left="0"/>
        <w:jc w:val="both"/>
      </w:pPr>
      <w:r>
        <w:rPr>
          <w:rFonts w:ascii="Times New Roman"/>
          <w:b w:val="false"/>
          <w:i w:val="false"/>
          <w:color w:val="000000"/>
          <w:sz w:val="28"/>
        </w:rPr>
        <w:t xml:space="preserve">
      8. 2018 жылға арналған жергілікті өзін-өзі басқару органдарына берілетін трансферттердің ауылдар, кенттер, ауылдық округтер бойынша бөлудің көлемдері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8"/>
    <w:bookmarkStart w:name="z36" w:id="29"/>
    <w:p>
      <w:pPr>
        <w:spacing w:after="0"/>
        <w:ind w:left="0"/>
        <w:jc w:val="both"/>
      </w:pPr>
      <w:r>
        <w:rPr>
          <w:rFonts w:ascii="Times New Roman"/>
          <w:b w:val="false"/>
          <w:i w:val="false"/>
          <w:color w:val="000000"/>
          <w:sz w:val="28"/>
        </w:rPr>
        <w:t xml:space="preserve">
      9. 2018 жылға арналған аудандық бюджеттің ауылдар,кенттер, ауылдық округтер бойынша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xml:space="preserve">
      10. 2018 жылға арналған аудандық бюджетті атқару барысында секвестрлеуге жатпайтын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30"/>
    <w:bookmarkStart w:name="z38" w:id="31"/>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Травнева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41" w:id="32"/>
    <w:p>
      <w:pPr>
        <w:spacing w:after="0"/>
        <w:ind w:left="0"/>
        <w:jc w:val="both"/>
      </w:pPr>
      <w:r>
        <w:rPr>
          <w:rFonts w:ascii="Times New Roman"/>
          <w:b w:val="false"/>
          <w:i w:val="false"/>
          <w:color w:val="000000"/>
          <w:sz w:val="28"/>
        </w:rPr>
        <w:t>
      "КЕЛІСІЛДІ"</w:t>
      </w:r>
    </w:p>
    <w:bookmarkEnd w:id="3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экономика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қаржы бөлімінің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Е.Темиров</w:t>
            </w:r>
            <w:r>
              <w:rPr>
                <w:rFonts w:ascii="Times New Roman"/>
                <w:b w:val="false"/>
                <w:i w:val="false"/>
                <w:color w:val="000000"/>
                <w:sz w:val="20"/>
              </w:rPr>
              <w:t>
</w:t>
            </w:r>
          </w:p>
        </w:tc>
      </w:tr>
    </w:tbl>
    <w:bookmarkStart w:name="z45" w:id="33"/>
    <w:p>
      <w:pPr>
        <w:spacing w:after="0"/>
        <w:ind w:left="0"/>
        <w:jc w:val="both"/>
      </w:pPr>
      <w:r>
        <w:rPr>
          <w:rFonts w:ascii="Times New Roman"/>
          <w:b w:val="false"/>
          <w:i w:val="false"/>
          <w:color w:val="000000"/>
          <w:sz w:val="28"/>
        </w:rPr>
        <w:t>
      "26" желтоқсан 2017 жыл</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29 сессиясының 2017 жылғы "26" желтоқсандағы № 382 шешіміне</w:t>
            </w:r>
            <w:r>
              <w:br/>
            </w:r>
            <w:r>
              <w:rPr>
                <w:rFonts w:ascii="Times New Roman"/>
                <w:b w:val="false"/>
                <w:i w:val="false"/>
                <w:color w:val="000000"/>
                <w:sz w:val="20"/>
              </w:rPr>
              <w:t>1 – қосымша</w:t>
            </w:r>
          </w:p>
        </w:tc>
      </w:tr>
    </w:tbl>
    <w:bookmarkStart w:name="z47" w:id="34"/>
    <w:p>
      <w:pPr>
        <w:spacing w:after="0"/>
        <w:ind w:left="0"/>
        <w:jc w:val="left"/>
      </w:pPr>
      <w:r>
        <w:rPr>
          <w:rFonts w:ascii="Times New Roman"/>
          <w:b/>
          <w:i w:val="false"/>
          <w:color w:val="000000"/>
        </w:rPr>
        <w:t xml:space="preserve"> 2018 жылға арналған аудандық бюджет</w:t>
      </w:r>
    </w:p>
    <w:bookmarkEnd w:id="34"/>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27.11.2018 № 530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35"/>
          <w:p>
            <w:pPr>
              <w:spacing w:after="20"/>
              <w:ind w:left="20"/>
              <w:jc w:val="both"/>
            </w:pPr>
            <w:r>
              <w:rPr>
                <w:rFonts w:ascii="Times New Roman"/>
                <w:b w:val="false"/>
                <w:i w:val="false"/>
                <w:color w:val="000000"/>
                <w:sz w:val="20"/>
              </w:rPr>
              <w:t>
Санаты</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маслихатының</w:t>
            </w:r>
            <w:r>
              <w:br/>
            </w:r>
            <w:r>
              <w:rPr>
                <w:rFonts w:ascii="Times New Roman"/>
                <w:b w:val="false"/>
                <w:i w:val="false"/>
                <w:color w:val="000000"/>
                <w:sz w:val="20"/>
              </w:rPr>
              <w:t>29 сессиясының 2017 жылғы 26</w:t>
            </w:r>
            <w:r>
              <w:br/>
            </w:r>
            <w:r>
              <w:rPr>
                <w:rFonts w:ascii="Times New Roman"/>
                <w:b w:val="false"/>
                <w:i w:val="false"/>
                <w:color w:val="000000"/>
                <w:sz w:val="20"/>
              </w:rPr>
              <w:t>желтоқсандағы № 382 шешіміне</w:t>
            </w:r>
            <w:r>
              <w:br/>
            </w:r>
            <w:r>
              <w:rPr>
                <w:rFonts w:ascii="Times New Roman"/>
                <w:b w:val="false"/>
                <w:i w:val="false"/>
                <w:color w:val="000000"/>
                <w:sz w:val="20"/>
              </w:rPr>
              <w:t xml:space="preserve">2– қосымша </w:t>
            </w:r>
          </w:p>
        </w:tc>
      </w:tr>
    </w:tbl>
    <w:bookmarkStart w:name="z281" w:id="36"/>
    <w:p>
      <w:pPr>
        <w:spacing w:after="0"/>
        <w:ind w:left="0"/>
        <w:jc w:val="left"/>
      </w:pPr>
      <w:r>
        <w:rPr>
          <w:rFonts w:ascii="Times New Roman"/>
          <w:b/>
          <w:i w:val="false"/>
          <w:color w:val="000000"/>
        </w:rPr>
        <w:t xml:space="preserve"> 2019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7"/>
          <w:p>
            <w:pPr>
              <w:spacing w:after="20"/>
              <w:ind w:left="20"/>
              <w:jc w:val="both"/>
            </w:pPr>
            <w:r>
              <w:rPr>
                <w:rFonts w:ascii="Times New Roman"/>
                <w:b w:val="false"/>
                <w:i w:val="false"/>
                <w:color w:val="000000"/>
                <w:sz w:val="20"/>
              </w:rPr>
              <w:t>
Санаты</w:t>
            </w:r>
          </w:p>
          <w:bookmarkEnd w:id="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0"/>
          <w:p>
            <w:pPr>
              <w:spacing w:after="20"/>
              <w:ind w:left="20"/>
              <w:jc w:val="both"/>
            </w:pPr>
            <w:r>
              <w:rPr>
                <w:rFonts w:ascii="Times New Roman"/>
                <w:b w:val="false"/>
                <w:i w:val="false"/>
                <w:color w:val="000000"/>
                <w:sz w:val="20"/>
              </w:rPr>
              <w:t>
2</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1"/>
          <w:p>
            <w:pPr>
              <w:spacing w:after="20"/>
              <w:ind w:left="20"/>
              <w:jc w:val="both"/>
            </w:pPr>
            <w:r>
              <w:rPr>
                <w:rFonts w:ascii="Times New Roman"/>
                <w:b w:val="false"/>
                <w:i w:val="false"/>
                <w:color w:val="000000"/>
                <w:sz w:val="20"/>
              </w:rPr>
              <w:t>
3</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2"/>
          <w:p>
            <w:pPr>
              <w:spacing w:after="20"/>
              <w:ind w:left="20"/>
              <w:jc w:val="both"/>
            </w:pPr>
            <w:r>
              <w:rPr>
                <w:rFonts w:ascii="Times New Roman"/>
                <w:b w:val="false"/>
                <w:i w:val="false"/>
                <w:color w:val="000000"/>
                <w:sz w:val="20"/>
              </w:rPr>
              <w:t>
4</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3"/>
          <w:p>
            <w:pPr>
              <w:spacing w:after="20"/>
              <w:ind w:left="20"/>
              <w:jc w:val="both"/>
            </w:pPr>
            <w:r>
              <w:rPr>
                <w:rFonts w:ascii="Times New Roman"/>
                <w:b w:val="false"/>
                <w:i w:val="false"/>
                <w:color w:val="000000"/>
                <w:sz w:val="20"/>
              </w:rPr>
              <w:t>
Функционалдық топ</w:t>
            </w:r>
          </w:p>
          <w:bookmarkEnd w:id="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4"/>
          <w:p>
            <w:pPr>
              <w:spacing w:after="20"/>
              <w:ind w:left="20"/>
              <w:jc w:val="both"/>
            </w:pPr>
            <w:r>
              <w:rPr>
                <w:rFonts w:ascii="Times New Roman"/>
                <w:b w:val="false"/>
                <w:i w:val="false"/>
                <w:color w:val="000000"/>
                <w:sz w:val="20"/>
              </w:rPr>
              <w:t>
01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45"/>
          <w:p>
            <w:pPr>
              <w:spacing w:after="20"/>
              <w:ind w:left="20"/>
              <w:jc w:val="both"/>
            </w:pPr>
            <w:r>
              <w:rPr>
                <w:rFonts w:ascii="Times New Roman"/>
                <w:b w:val="false"/>
                <w:i w:val="false"/>
                <w:color w:val="000000"/>
                <w:sz w:val="20"/>
              </w:rPr>
              <w:t>
02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6"/>
          <w:p>
            <w:pPr>
              <w:spacing w:after="20"/>
              <w:ind w:left="20"/>
              <w:jc w:val="both"/>
            </w:pPr>
            <w:r>
              <w:rPr>
                <w:rFonts w:ascii="Times New Roman"/>
                <w:b w:val="false"/>
                <w:i w:val="false"/>
                <w:color w:val="000000"/>
                <w:sz w:val="20"/>
              </w:rPr>
              <w:t>
03</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7"/>
          <w:p>
            <w:pPr>
              <w:spacing w:after="20"/>
              <w:ind w:left="20"/>
              <w:jc w:val="both"/>
            </w:pPr>
            <w:r>
              <w:rPr>
                <w:rFonts w:ascii="Times New Roman"/>
                <w:b w:val="false"/>
                <w:i w:val="false"/>
                <w:color w:val="000000"/>
                <w:sz w:val="20"/>
              </w:rPr>
              <w:t>
04</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8"/>
          <w:p>
            <w:pPr>
              <w:spacing w:after="20"/>
              <w:ind w:left="20"/>
              <w:jc w:val="both"/>
            </w:pPr>
            <w:r>
              <w:rPr>
                <w:rFonts w:ascii="Times New Roman"/>
                <w:b w:val="false"/>
                <w:i w:val="false"/>
                <w:color w:val="000000"/>
                <w:sz w:val="20"/>
              </w:rPr>
              <w:t>
06</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9"/>
          <w:p>
            <w:pPr>
              <w:spacing w:after="20"/>
              <w:ind w:left="20"/>
              <w:jc w:val="both"/>
            </w:pPr>
            <w:r>
              <w:rPr>
                <w:rFonts w:ascii="Times New Roman"/>
                <w:b w:val="false"/>
                <w:i w:val="false"/>
                <w:color w:val="000000"/>
                <w:sz w:val="20"/>
              </w:rPr>
              <w:t>
07</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0"/>
          <w:p>
            <w:pPr>
              <w:spacing w:after="20"/>
              <w:ind w:left="20"/>
              <w:jc w:val="both"/>
            </w:pPr>
            <w:r>
              <w:rPr>
                <w:rFonts w:ascii="Times New Roman"/>
                <w:b w:val="false"/>
                <w:i w:val="false"/>
                <w:color w:val="000000"/>
                <w:sz w:val="20"/>
              </w:rPr>
              <w:t>
08</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51"/>
          <w:p>
            <w:pPr>
              <w:spacing w:after="20"/>
              <w:ind w:left="20"/>
              <w:jc w:val="both"/>
            </w:pPr>
            <w:r>
              <w:rPr>
                <w:rFonts w:ascii="Times New Roman"/>
                <w:b w:val="false"/>
                <w:i w:val="false"/>
                <w:color w:val="000000"/>
                <w:sz w:val="20"/>
              </w:rPr>
              <w:t>
11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52"/>
          <w:p>
            <w:pPr>
              <w:spacing w:after="20"/>
              <w:ind w:left="20"/>
              <w:jc w:val="both"/>
            </w:pPr>
            <w:r>
              <w:rPr>
                <w:rFonts w:ascii="Times New Roman"/>
                <w:b w:val="false"/>
                <w:i w:val="false"/>
                <w:color w:val="000000"/>
                <w:sz w:val="20"/>
              </w:rPr>
              <w:t>
12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53"/>
          <w:p>
            <w:pPr>
              <w:spacing w:after="20"/>
              <w:ind w:left="20"/>
              <w:jc w:val="both"/>
            </w:pPr>
            <w:r>
              <w:rPr>
                <w:rFonts w:ascii="Times New Roman"/>
                <w:b w:val="false"/>
                <w:i w:val="false"/>
                <w:color w:val="000000"/>
                <w:sz w:val="20"/>
              </w:rPr>
              <w:t>
13</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4"/>
          <w:p>
            <w:pPr>
              <w:spacing w:after="20"/>
              <w:ind w:left="20"/>
              <w:jc w:val="both"/>
            </w:pPr>
            <w:r>
              <w:rPr>
                <w:rFonts w:ascii="Times New Roman"/>
                <w:b w:val="false"/>
                <w:i w:val="false"/>
                <w:color w:val="000000"/>
                <w:sz w:val="20"/>
              </w:rPr>
              <w:t>
15</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55"/>
          <w:p>
            <w:pPr>
              <w:spacing w:after="20"/>
              <w:ind w:left="20"/>
              <w:jc w:val="both"/>
            </w:pPr>
            <w:r>
              <w:rPr>
                <w:rFonts w:ascii="Times New Roman"/>
                <w:b w:val="false"/>
                <w:i w:val="false"/>
                <w:color w:val="000000"/>
                <w:sz w:val="20"/>
              </w:rPr>
              <w:t>
16</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56"/>
          <w:p>
            <w:pPr>
              <w:spacing w:after="20"/>
              <w:ind w:left="20"/>
              <w:jc w:val="both"/>
            </w:pPr>
            <w:r>
              <w:rPr>
                <w:rFonts w:ascii="Times New Roman"/>
                <w:b w:val="false"/>
                <w:i w:val="false"/>
                <w:color w:val="000000"/>
                <w:sz w:val="20"/>
              </w:rPr>
              <w:t>
Санаты</w:t>
            </w:r>
          </w:p>
          <w:bookmarkEnd w:id="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57"/>
          <w:p>
            <w:pPr>
              <w:spacing w:after="20"/>
              <w:ind w:left="20"/>
              <w:jc w:val="both"/>
            </w:pPr>
            <w:r>
              <w:rPr>
                <w:rFonts w:ascii="Times New Roman"/>
                <w:b w:val="false"/>
                <w:i w:val="false"/>
                <w:color w:val="000000"/>
                <w:sz w:val="20"/>
              </w:rPr>
              <w:t>
1</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8"/>
          <w:p>
            <w:pPr>
              <w:spacing w:after="20"/>
              <w:ind w:left="20"/>
              <w:jc w:val="both"/>
            </w:pPr>
            <w:r>
              <w:rPr>
                <w:rFonts w:ascii="Times New Roman"/>
                <w:b w:val="false"/>
                <w:i w:val="false"/>
                <w:color w:val="000000"/>
                <w:sz w:val="20"/>
              </w:rPr>
              <w:t>
5</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59"/>
          <w:p>
            <w:pPr>
              <w:spacing w:after="20"/>
              <w:ind w:left="20"/>
              <w:jc w:val="both"/>
            </w:pPr>
            <w:r>
              <w:rPr>
                <w:rFonts w:ascii="Times New Roman"/>
                <w:b w:val="false"/>
                <w:i w:val="false"/>
                <w:color w:val="000000"/>
                <w:sz w:val="20"/>
              </w:rPr>
              <w:t>
Функцияналдық топ</w:t>
            </w:r>
          </w:p>
          <w:bookmarkEnd w:id="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0"/>
          <w:p>
            <w:pPr>
              <w:spacing w:after="20"/>
              <w:ind w:left="20"/>
              <w:jc w:val="both"/>
            </w:pPr>
            <w:r>
              <w:rPr>
                <w:rFonts w:ascii="Times New Roman"/>
                <w:b w:val="false"/>
                <w:i w:val="false"/>
                <w:color w:val="000000"/>
                <w:sz w:val="20"/>
              </w:rPr>
              <w:t>
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61"/>
          <w:p>
            <w:pPr>
              <w:spacing w:after="20"/>
              <w:ind w:left="20"/>
              <w:jc w:val="both"/>
            </w:pPr>
            <w:r>
              <w:rPr>
                <w:rFonts w:ascii="Times New Roman"/>
                <w:b w:val="false"/>
                <w:i w:val="false"/>
                <w:color w:val="000000"/>
                <w:sz w:val="20"/>
              </w:rPr>
              <w:t>
Санаты</w:t>
            </w:r>
          </w:p>
          <w:bookmarkEnd w:id="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62"/>
          <w:p>
            <w:pPr>
              <w:spacing w:after="20"/>
              <w:ind w:left="20"/>
              <w:jc w:val="both"/>
            </w:pPr>
            <w:r>
              <w:rPr>
                <w:rFonts w:ascii="Times New Roman"/>
                <w:b w:val="false"/>
                <w:i w:val="false"/>
                <w:color w:val="000000"/>
                <w:sz w:val="20"/>
              </w:rPr>
              <w:t>
1</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63"/>
          <w:p>
            <w:pPr>
              <w:spacing w:after="20"/>
              <w:ind w:left="20"/>
              <w:jc w:val="both"/>
            </w:pPr>
            <w:r>
              <w:rPr>
                <w:rFonts w:ascii="Times New Roman"/>
                <w:b w:val="false"/>
                <w:i w:val="false"/>
                <w:color w:val="000000"/>
                <w:sz w:val="20"/>
              </w:rPr>
              <w:t>
Атауы</w:t>
            </w:r>
          </w:p>
          <w:bookmarkEnd w:id="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4"/>
          <w:p>
            <w:pPr>
              <w:spacing w:after="20"/>
              <w:ind w:left="20"/>
              <w:jc w:val="both"/>
            </w:pPr>
            <w:r>
              <w:rPr>
                <w:rFonts w:ascii="Times New Roman"/>
                <w:b w:val="false"/>
                <w:i w:val="false"/>
                <w:color w:val="000000"/>
                <w:sz w:val="20"/>
              </w:rPr>
              <w:t>
1</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65"/>
          <w:p>
            <w:pPr>
              <w:spacing w:after="20"/>
              <w:ind w:left="20"/>
              <w:jc w:val="both"/>
            </w:pPr>
            <w:r>
              <w:rPr>
                <w:rFonts w:ascii="Times New Roman"/>
                <w:b w:val="false"/>
                <w:i w:val="false"/>
                <w:color w:val="000000"/>
                <w:sz w:val="20"/>
              </w:rPr>
              <w:t>
V. Бюджет тапшылығы (профициті)</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66"/>
          <w:p>
            <w:pPr>
              <w:spacing w:after="20"/>
              <w:ind w:left="20"/>
              <w:jc w:val="both"/>
            </w:pPr>
            <w:r>
              <w:rPr>
                <w:rFonts w:ascii="Times New Roman"/>
                <w:b w:val="false"/>
                <w:i w:val="false"/>
                <w:color w:val="000000"/>
                <w:sz w:val="20"/>
              </w:rPr>
              <w:t>
VI. Бюджет тапшылығын қаржыландыру (профициттін пайдалану</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маслихатының</w:t>
            </w:r>
            <w:r>
              <w:br/>
            </w:r>
            <w:r>
              <w:rPr>
                <w:rFonts w:ascii="Times New Roman"/>
                <w:b w:val="false"/>
                <w:i w:val="false"/>
                <w:color w:val="000000"/>
                <w:sz w:val="20"/>
              </w:rPr>
              <w:t>29 сессиясының 2017 жылғы 26</w:t>
            </w:r>
            <w:r>
              <w:br/>
            </w:r>
            <w:r>
              <w:rPr>
                <w:rFonts w:ascii="Times New Roman"/>
                <w:b w:val="false"/>
                <w:i w:val="false"/>
                <w:color w:val="000000"/>
                <w:sz w:val="20"/>
              </w:rPr>
              <w:t>желтоқсандағы № 382 шешіміне</w:t>
            </w:r>
            <w:r>
              <w:br/>
            </w:r>
            <w:r>
              <w:rPr>
                <w:rFonts w:ascii="Times New Roman"/>
                <w:b w:val="false"/>
                <w:i w:val="false"/>
                <w:color w:val="000000"/>
                <w:sz w:val="20"/>
              </w:rPr>
              <w:t>3 – қосымша</w:t>
            </w:r>
            <w:r>
              <w:br/>
            </w:r>
          </w:p>
        </w:tc>
      </w:tr>
    </w:tbl>
    <w:bookmarkStart w:name="z490" w:id="67"/>
    <w:p>
      <w:pPr>
        <w:spacing w:after="0"/>
        <w:ind w:left="0"/>
        <w:jc w:val="left"/>
      </w:pPr>
      <w:r>
        <w:rPr>
          <w:rFonts w:ascii="Times New Roman"/>
          <w:b/>
          <w:i w:val="false"/>
          <w:color w:val="000000"/>
        </w:rPr>
        <w:t xml:space="preserve"> 2020 жылға арналған аудандық бюджет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68"/>
          <w:p>
            <w:pPr>
              <w:spacing w:after="20"/>
              <w:ind w:left="20"/>
              <w:jc w:val="both"/>
            </w:pPr>
            <w:r>
              <w:rPr>
                <w:rFonts w:ascii="Times New Roman"/>
                <w:b w:val="false"/>
                <w:i w:val="false"/>
                <w:color w:val="000000"/>
                <w:sz w:val="20"/>
              </w:rPr>
              <w:t>
Санаты</w:t>
            </w:r>
          </w:p>
          <w:bookmarkEnd w:id="6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69"/>
          <w:p>
            <w:pPr>
              <w:spacing w:after="20"/>
              <w:ind w:left="20"/>
              <w:jc w:val="both"/>
            </w:pPr>
            <w:r>
              <w:rPr>
                <w:rFonts w:ascii="Times New Roman"/>
                <w:b w:val="false"/>
                <w:i w:val="false"/>
                <w:color w:val="000000"/>
                <w:sz w:val="20"/>
              </w:rPr>
              <w:t>
1</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0"/>
          <w:p>
            <w:pPr>
              <w:spacing w:after="20"/>
              <w:ind w:left="20"/>
              <w:jc w:val="both"/>
            </w:pPr>
            <w:r>
              <w:rPr>
                <w:rFonts w:ascii="Times New Roman"/>
                <w:b w:val="false"/>
                <w:i w:val="false"/>
                <w:color w:val="000000"/>
                <w:sz w:val="20"/>
              </w:rPr>
              <w:t>
1</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71"/>
          <w:p>
            <w:pPr>
              <w:spacing w:after="20"/>
              <w:ind w:left="20"/>
              <w:jc w:val="both"/>
            </w:pPr>
            <w:r>
              <w:rPr>
                <w:rFonts w:ascii="Times New Roman"/>
                <w:b w:val="false"/>
                <w:i w:val="false"/>
                <w:color w:val="000000"/>
                <w:sz w:val="20"/>
              </w:rPr>
              <w:t>
2</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72"/>
          <w:p>
            <w:pPr>
              <w:spacing w:after="20"/>
              <w:ind w:left="20"/>
              <w:jc w:val="both"/>
            </w:pPr>
            <w:r>
              <w:rPr>
                <w:rFonts w:ascii="Times New Roman"/>
                <w:b w:val="false"/>
                <w:i w:val="false"/>
                <w:color w:val="000000"/>
                <w:sz w:val="20"/>
              </w:rPr>
              <w:t>
3</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73"/>
          <w:p>
            <w:pPr>
              <w:spacing w:after="20"/>
              <w:ind w:left="20"/>
              <w:jc w:val="both"/>
            </w:pPr>
            <w:r>
              <w:rPr>
                <w:rFonts w:ascii="Times New Roman"/>
                <w:b w:val="false"/>
                <w:i w:val="false"/>
                <w:color w:val="000000"/>
                <w:sz w:val="20"/>
              </w:rPr>
              <w:t>
4</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74"/>
          <w:p>
            <w:pPr>
              <w:spacing w:after="20"/>
              <w:ind w:left="20"/>
              <w:jc w:val="both"/>
            </w:pPr>
            <w:r>
              <w:rPr>
                <w:rFonts w:ascii="Times New Roman"/>
                <w:b w:val="false"/>
                <w:i w:val="false"/>
                <w:color w:val="000000"/>
                <w:sz w:val="20"/>
              </w:rPr>
              <w:t>
Функционалдық топ</w:t>
            </w:r>
          </w:p>
          <w:bookmarkEnd w:id="7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75"/>
          <w:p>
            <w:pPr>
              <w:spacing w:after="20"/>
              <w:ind w:left="20"/>
              <w:jc w:val="both"/>
            </w:pPr>
            <w:r>
              <w:rPr>
                <w:rFonts w:ascii="Times New Roman"/>
                <w:b w:val="false"/>
                <w:i w:val="false"/>
                <w:color w:val="000000"/>
                <w:sz w:val="20"/>
              </w:rPr>
              <w:t>
01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 маслихатының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76"/>
          <w:p>
            <w:pPr>
              <w:spacing w:after="20"/>
              <w:ind w:left="20"/>
              <w:jc w:val="both"/>
            </w:pPr>
            <w:r>
              <w:rPr>
                <w:rFonts w:ascii="Times New Roman"/>
                <w:b w:val="false"/>
                <w:i w:val="false"/>
                <w:color w:val="000000"/>
                <w:sz w:val="20"/>
              </w:rPr>
              <w:t>
02</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77"/>
          <w:p>
            <w:pPr>
              <w:spacing w:after="20"/>
              <w:ind w:left="20"/>
              <w:jc w:val="both"/>
            </w:pPr>
            <w:r>
              <w:rPr>
                <w:rFonts w:ascii="Times New Roman"/>
                <w:b w:val="false"/>
                <w:i w:val="false"/>
                <w:color w:val="000000"/>
                <w:sz w:val="20"/>
              </w:rPr>
              <w:t>
03</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78"/>
          <w:p>
            <w:pPr>
              <w:spacing w:after="20"/>
              <w:ind w:left="20"/>
              <w:jc w:val="both"/>
            </w:pPr>
            <w:r>
              <w:rPr>
                <w:rFonts w:ascii="Times New Roman"/>
                <w:b w:val="false"/>
                <w:i w:val="false"/>
                <w:color w:val="000000"/>
                <w:sz w:val="20"/>
              </w:rPr>
              <w:t>
04</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79"/>
          <w:p>
            <w:pPr>
              <w:spacing w:after="20"/>
              <w:ind w:left="20"/>
              <w:jc w:val="both"/>
            </w:pPr>
            <w:r>
              <w:rPr>
                <w:rFonts w:ascii="Times New Roman"/>
                <w:b w:val="false"/>
                <w:i w:val="false"/>
                <w:color w:val="000000"/>
                <w:sz w:val="20"/>
              </w:rPr>
              <w:t>
06</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80"/>
          <w:p>
            <w:pPr>
              <w:spacing w:after="20"/>
              <w:ind w:left="20"/>
              <w:jc w:val="both"/>
            </w:pPr>
            <w:r>
              <w:rPr>
                <w:rFonts w:ascii="Times New Roman"/>
                <w:b w:val="false"/>
                <w:i w:val="false"/>
                <w:color w:val="000000"/>
                <w:sz w:val="20"/>
              </w:rPr>
              <w:t>
07</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81"/>
          <w:p>
            <w:pPr>
              <w:spacing w:after="20"/>
              <w:ind w:left="20"/>
              <w:jc w:val="both"/>
            </w:pPr>
            <w:r>
              <w:rPr>
                <w:rFonts w:ascii="Times New Roman"/>
                <w:b w:val="false"/>
                <w:i w:val="false"/>
                <w:color w:val="000000"/>
                <w:sz w:val="20"/>
              </w:rPr>
              <w:t>
08</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82"/>
          <w:p>
            <w:pPr>
              <w:spacing w:after="20"/>
              <w:ind w:left="20"/>
              <w:jc w:val="both"/>
            </w:pPr>
            <w:r>
              <w:rPr>
                <w:rFonts w:ascii="Times New Roman"/>
                <w:b w:val="false"/>
                <w:i w:val="false"/>
                <w:color w:val="000000"/>
                <w:sz w:val="20"/>
              </w:rPr>
              <w:t>
11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83"/>
          <w:p>
            <w:pPr>
              <w:spacing w:after="20"/>
              <w:ind w:left="20"/>
              <w:jc w:val="both"/>
            </w:pPr>
            <w:r>
              <w:rPr>
                <w:rFonts w:ascii="Times New Roman"/>
                <w:b w:val="false"/>
                <w:i w:val="false"/>
                <w:color w:val="000000"/>
                <w:sz w:val="20"/>
              </w:rPr>
              <w:t>
12</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84"/>
          <w:p>
            <w:pPr>
              <w:spacing w:after="20"/>
              <w:ind w:left="20"/>
              <w:jc w:val="both"/>
            </w:pPr>
            <w:r>
              <w:rPr>
                <w:rFonts w:ascii="Times New Roman"/>
                <w:b w:val="false"/>
                <w:i w:val="false"/>
                <w:color w:val="000000"/>
                <w:sz w:val="20"/>
              </w:rPr>
              <w:t>
13</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85"/>
          <w:p>
            <w:pPr>
              <w:spacing w:after="20"/>
              <w:ind w:left="20"/>
              <w:jc w:val="both"/>
            </w:pPr>
            <w:r>
              <w:rPr>
                <w:rFonts w:ascii="Times New Roman"/>
                <w:b w:val="false"/>
                <w:i w:val="false"/>
                <w:color w:val="000000"/>
                <w:sz w:val="20"/>
              </w:rPr>
              <w:t>
15</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86"/>
          <w:p>
            <w:pPr>
              <w:spacing w:after="20"/>
              <w:ind w:left="20"/>
              <w:jc w:val="both"/>
            </w:pPr>
            <w:r>
              <w:rPr>
                <w:rFonts w:ascii="Times New Roman"/>
                <w:b w:val="false"/>
                <w:i w:val="false"/>
                <w:color w:val="000000"/>
                <w:sz w:val="20"/>
              </w:rPr>
              <w:t>
16</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87"/>
          <w:p>
            <w:pPr>
              <w:spacing w:after="20"/>
              <w:ind w:left="20"/>
              <w:jc w:val="both"/>
            </w:pPr>
            <w:r>
              <w:rPr>
                <w:rFonts w:ascii="Times New Roman"/>
                <w:b w:val="false"/>
                <w:i w:val="false"/>
                <w:color w:val="000000"/>
                <w:sz w:val="20"/>
              </w:rPr>
              <w:t>
Санаты</w:t>
            </w:r>
          </w:p>
          <w:bookmarkEnd w:id="8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88"/>
          <w:p>
            <w:pPr>
              <w:spacing w:after="20"/>
              <w:ind w:left="20"/>
              <w:jc w:val="both"/>
            </w:pPr>
            <w:r>
              <w:rPr>
                <w:rFonts w:ascii="Times New Roman"/>
                <w:b w:val="false"/>
                <w:i w:val="false"/>
                <w:color w:val="000000"/>
                <w:sz w:val="20"/>
              </w:rPr>
              <w:t>
1</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89"/>
          <w:p>
            <w:pPr>
              <w:spacing w:after="20"/>
              <w:ind w:left="20"/>
              <w:jc w:val="both"/>
            </w:pPr>
            <w:r>
              <w:rPr>
                <w:rFonts w:ascii="Times New Roman"/>
                <w:b w:val="false"/>
                <w:i w:val="false"/>
                <w:color w:val="000000"/>
                <w:sz w:val="20"/>
              </w:rPr>
              <w:t>
5</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90"/>
          <w:p>
            <w:pPr>
              <w:spacing w:after="20"/>
              <w:ind w:left="20"/>
              <w:jc w:val="both"/>
            </w:pPr>
            <w:r>
              <w:rPr>
                <w:rFonts w:ascii="Times New Roman"/>
                <w:b w:val="false"/>
                <w:i w:val="false"/>
                <w:color w:val="000000"/>
                <w:sz w:val="20"/>
              </w:rPr>
              <w:t>
Функцияналдық топ</w:t>
            </w:r>
          </w:p>
          <w:bookmarkEnd w:id="9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әкәмшісі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91"/>
          <w:p>
            <w:pPr>
              <w:spacing w:after="20"/>
              <w:ind w:left="20"/>
              <w:jc w:val="both"/>
            </w:pPr>
            <w:r>
              <w:rPr>
                <w:rFonts w:ascii="Times New Roman"/>
                <w:b w:val="false"/>
                <w:i w:val="false"/>
                <w:color w:val="000000"/>
                <w:sz w:val="20"/>
              </w:rPr>
              <w:t>
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92"/>
          <w:p>
            <w:pPr>
              <w:spacing w:after="20"/>
              <w:ind w:left="20"/>
              <w:jc w:val="both"/>
            </w:pPr>
            <w:r>
              <w:rPr>
                <w:rFonts w:ascii="Times New Roman"/>
                <w:b w:val="false"/>
                <w:i w:val="false"/>
                <w:color w:val="000000"/>
                <w:sz w:val="20"/>
              </w:rPr>
              <w:t>
Санаты</w:t>
            </w:r>
          </w:p>
          <w:bookmarkEnd w:id="9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93"/>
          <w:p>
            <w:pPr>
              <w:spacing w:after="20"/>
              <w:ind w:left="20"/>
              <w:jc w:val="both"/>
            </w:pPr>
            <w:r>
              <w:rPr>
                <w:rFonts w:ascii="Times New Roman"/>
                <w:b w:val="false"/>
                <w:i w:val="false"/>
                <w:color w:val="000000"/>
                <w:sz w:val="20"/>
              </w:rPr>
              <w:t>
1</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94"/>
          <w:p>
            <w:pPr>
              <w:spacing w:after="20"/>
              <w:ind w:left="20"/>
              <w:jc w:val="both"/>
            </w:pPr>
            <w:r>
              <w:rPr>
                <w:rFonts w:ascii="Times New Roman"/>
                <w:b w:val="false"/>
                <w:i w:val="false"/>
                <w:color w:val="000000"/>
                <w:sz w:val="20"/>
              </w:rPr>
              <w:t>
Атауы</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95"/>
          <w:p>
            <w:pPr>
              <w:spacing w:after="20"/>
              <w:ind w:left="20"/>
              <w:jc w:val="both"/>
            </w:pPr>
            <w:r>
              <w:rPr>
                <w:rFonts w:ascii="Times New Roman"/>
                <w:b w:val="false"/>
                <w:i w:val="false"/>
                <w:color w:val="000000"/>
                <w:sz w:val="20"/>
              </w:rPr>
              <w:t>
1</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96"/>
          <w:p>
            <w:pPr>
              <w:spacing w:after="20"/>
              <w:ind w:left="20"/>
              <w:jc w:val="both"/>
            </w:pPr>
            <w:r>
              <w:rPr>
                <w:rFonts w:ascii="Times New Roman"/>
                <w:b w:val="false"/>
                <w:i w:val="false"/>
                <w:color w:val="000000"/>
                <w:sz w:val="20"/>
              </w:rPr>
              <w:t>
V. Бюджет тапшылығы (профициті)</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97"/>
          <w:p>
            <w:pPr>
              <w:spacing w:after="20"/>
              <w:ind w:left="20"/>
              <w:jc w:val="both"/>
            </w:pPr>
            <w:r>
              <w:rPr>
                <w:rFonts w:ascii="Times New Roman"/>
                <w:b w:val="false"/>
                <w:i w:val="false"/>
                <w:color w:val="000000"/>
                <w:sz w:val="20"/>
              </w:rPr>
              <w:t>
VI. Бюджет тапшылығын қаржыландыру (профициттін пайдалану</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 xml:space="preserve"> 29 сессиясының 2017 жылғы "26" </w:t>
            </w:r>
            <w:r>
              <w:br/>
            </w:r>
            <w:r>
              <w:rPr>
                <w:rFonts w:ascii="Times New Roman"/>
                <w:b w:val="false"/>
                <w:i w:val="false"/>
                <w:color w:val="000000"/>
                <w:sz w:val="20"/>
              </w:rPr>
              <w:t xml:space="preserve"> желтоқсандағы № 382 шешіміне</w:t>
            </w:r>
            <w:r>
              <w:br/>
            </w:r>
            <w:r>
              <w:rPr>
                <w:rFonts w:ascii="Times New Roman"/>
                <w:b w:val="false"/>
                <w:i w:val="false"/>
                <w:color w:val="000000"/>
                <w:sz w:val="20"/>
              </w:rPr>
              <w:t>4 қосымша</w:t>
            </w:r>
            <w:r>
              <w:br/>
            </w:r>
          </w:p>
        </w:tc>
      </w:tr>
    </w:tbl>
    <w:bookmarkStart w:name="z696" w:id="98"/>
    <w:p>
      <w:pPr>
        <w:spacing w:after="0"/>
        <w:ind w:left="0"/>
        <w:jc w:val="left"/>
      </w:pPr>
      <w:r>
        <w:rPr>
          <w:rFonts w:ascii="Times New Roman"/>
          <w:b/>
          <w:i w:val="false"/>
          <w:color w:val="000000"/>
        </w:rPr>
        <w:t xml:space="preserve"> 2018 жылға арналған аудандық бюджетке нысаналы трансферттер және бюджеттік несие</w:t>
      </w:r>
    </w:p>
    <w:bookmarkEnd w:id="98"/>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27.11.2018 № 530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несие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кәсіптер мен дағдылар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корғау саласындағы нысандарды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арналған аудандық маңызы бар автомобиль жолдарын және елді мекендердің көшелерін күрделі, орта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үй-коммуналдык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ұйымдарының желiсiн сақтау және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 сайттардың автоматты түрде мониторинг жүргізу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 мен ауыратын ауыл шаруашылық жануарларының санитарлық союын жүргізуге, иелеріне құнын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маслихатының</w:t>
            </w:r>
            <w:r>
              <w:br/>
            </w:r>
            <w:r>
              <w:rPr>
                <w:rFonts w:ascii="Times New Roman"/>
                <w:b w:val="false"/>
                <w:i w:val="false"/>
                <w:color w:val="000000"/>
                <w:sz w:val="20"/>
              </w:rPr>
              <w:t>29 сессиясының 2017 жылғы 26</w:t>
            </w:r>
            <w:r>
              <w:br/>
            </w:r>
            <w:r>
              <w:rPr>
                <w:rFonts w:ascii="Times New Roman"/>
                <w:b w:val="false"/>
                <w:i w:val="false"/>
                <w:color w:val="000000"/>
                <w:sz w:val="20"/>
              </w:rPr>
              <w:t>желтоқсандағы № 382 шешіміне</w:t>
            </w:r>
            <w:r>
              <w:br/>
            </w:r>
            <w:r>
              <w:rPr>
                <w:rFonts w:ascii="Times New Roman"/>
                <w:b w:val="false"/>
                <w:i w:val="false"/>
                <w:color w:val="000000"/>
                <w:sz w:val="20"/>
              </w:rPr>
              <w:t>5 – қосымша</w:t>
            </w:r>
            <w:r>
              <w:br/>
            </w:r>
          </w:p>
        </w:tc>
      </w:tr>
    </w:tbl>
    <w:bookmarkStart w:name="z742" w:id="99"/>
    <w:p>
      <w:pPr>
        <w:spacing w:after="0"/>
        <w:ind w:left="0"/>
        <w:jc w:val="left"/>
      </w:pPr>
      <w:r>
        <w:rPr>
          <w:rFonts w:ascii="Times New Roman"/>
          <w:b/>
          <w:i w:val="false"/>
          <w:color w:val="000000"/>
        </w:rPr>
        <w:t xml:space="preserve"> 2018 жылға арналған кент, ауыл, ауылдық округтері әкімдерінің аппараттары бойынша шығындар</w:t>
      </w:r>
    </w:p>
    <w:bookmarkEnd w:id="99"/>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27.11.2018 № 530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ауылдық округінің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 xml:space="preserve"> 29 сессиясының 2017 жылғы 26</w:t>
            </w:r>
            <w:r>
              <w:br/>
            </w:r>
            <w:r>
              <w:rPr>
                <w:rFonts w:ascii="Times New Roman"/>
                <w:b w:val="false"/>
                <w:i w:val="false"/>
                <w:color w:val="000000"/>
                <w:sz w:val="20"/>
              </w:rPr>
              <w:t xml:space="preserve"> желтоқсандағы № 382 шешіміне</w:t>
            </w:r>
            <w:r>
              <w:br/>
            </w:r>
            <w:r>
              <w:rPr>
                <w:rFonts w:ascii="Times New Roman"/>
                <w:b w:val="false"/>
                <w:i w:val="false"/>
                <w:color w:val="000000"/>
                <w:sz w:val="20"/>
              </w:rPr>
              <w:t xml:space="preserve"> 6 - қосымша</w:t>
            </w:r>
            <w:r>
              <w:br/>
            </w:r>
          </w:p>
        </w:tc>
      </w:tr>
    </w:tbl>
    <w:bookmarkStart w:name="z795" w:id="100"/>
    <w:p>
      <w:pPr>
        <w:spacing w:after="0"/>
        <w:ind w:left="0"/>
        <w:jc w:val="left"/>
      </w:pPr>
      <w:r>
        <w:rPr>
          <w:rFonts w:ascii="Times New Roman"/>
          <w:b/>
          <w:i w:val="false"/>
          <w:color w:val="000000"/>
        </w:rPr>
        <w:t xml:space="preserve"> 2018 жылға арналған аудандық бюджеттің жергілікті өзін-өзі басқару органдарына трансферттер сомасын бөлудің көлемдері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01"/>
          <w:p>
            <w:pPr>
              <w:spacing w:after="20"/>
              <w:ind w:left="20"/>
              <w:jc w:val="both"/>
            </w:pPr>
            <w:r>
              <w:rPr>
                <w:rFonts w:ascii="Times New Roman"/>
                <w:b w:val="false"/>
                <w:i w:val="false"/>
                <w:color w:val="000000"/>
                <w:sz w:val="20"/>
              </w:rPr>
              <w:t>
№</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02"/>
          <w:p>
            <w:pPr>
              <w:spacing w:after="20"/>
              <w:ind w:left="20"/>
              <w:jc w:val="both"/>
            </w:pPr>
            <w:r>
              <w:rPr>
                <w:rFonts w:ascii="Times New Roman"/>
                <w:b w:val="false"/>
                <w:i w:val="false"/>
                <w:color w:val="000000"/>
                <w:sz w:val="20"/>
              </w:rPr>
              <w:t>
 </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03"/>
          <w:p>
            <w:pPr>
              <w:spacing w:after="20"/>
              <w:ind w:left="20"/>
              <w:jc w:val="both"/>
            </w:pPr>
            <w:r>
              <w:rPr>
                <w:rFonts w:ascii="Times New Roman"/>
                <w:b w:val="false"/>
                <w:i w:val="false"/>
                <w:color w:val="000000"/>
                <w:sz w:val="20"/>
              </w:rPr>
              <w:t>
1</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04"/>
          <w:p>
            <w:pPr>
              <w:spacing w:after="20"/>
              <w:ind w:left="20"/>
              <w:jc w:val="both"/>
            </w:pPr>
            <w:r>
              <w:rPr>
                <w:rFonts w:ascii="Times New Roman"/>
                <w:b w:val="false"/>
                <w:i w:val="false"/>
                <w:color w:val="000000"/>
                <w:sz w:val="20"/>
              </w:rPr>
              <w:t>
2</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05"/>
          <w:p>
            <w:pPr>
              <w:spacing w:after="20"/>
              <w:ind w:left="20"/>
              <w:jc w:val="both"/>
            </w:pPr>
            <w:r>
              <w:rPr>
                <w:rFonts w:ascii="Times New Roman"/>
                <w:b w:val="false"/>
                <w:i w:val="false"/>
                <w:color w:val="000000"/>
                <w:sz w:val="20"/>
              </w:rPr>
              <w:t>
3</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06"/>
          <w:p>
            <w:pPr>
              <w:spacing w:after="20"/>
              <w:ind w:left="20"/>
              <w:jc w:val="both"/>
            </w:pPr>
            <w:r>
              <w:rPr>
                <w:rFonts w:ascii="Times New Roman"/>
                <w:b w:val="false"/>
                <w:i w:val="false"/>
                <w:color w:val="000000"/>
                <w:sz w:val="20"/>
              </w:rPr>
              <w:t>
4</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07"/>
          <w:p>
            <w:pPr>
              <w:spacing w:after="20"/>
              <w:ind w:left="20"/>
              <w:jc w:val="both"/>
            </w:pPr>
            <w:r>
              <w:rPr>
                <w:rFonts w:ascii="Times New Roman"/>
                <w:b w:val="false"/>
                <w:i w:val="false"/>
                <w:color w:val="000000"/>
                <w:sz w:val="20"/>
              </w:rPr>
              <w:t>
5</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08"/>
          <w:p>
            <w:pPr>
              <w:spacing w:after="20"/>
              <w:ind w:left="20"/>
              <w:jc w:val="both"/>
            </w:pPr>
            <w:r>
              <w:rPr>
                <w:rFonts w:ascii="Times New Roman"/>
                <w:b w:val="false"/>
                <w:i w:val="false"/>
                <w:color w:val="000000"/>
                <w:sz w:val="20"/>
              </w:rPr>
              <w:t>
6</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09"/>
          <w:p>
            <w:pPr>
              <w:spacing w:after="20"/>
              <w:ind w:left="20"/>
              <w:jc w:val="both"/>
            </w:pPr>
            <w:r>
              <w:rPr>
                <w:rFonts w:ascii="Times New Roman"/>
                <w:b w:val="false"/>
                <w:i w:val="false"/>
                <w:color w:val="000000"/>
                <w:sz w:val="20"/>
              </w:rPr>
              <w:t>
7</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Садовый ауылдық округі әкімінің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10"/>
          <w:p>
            <w:pPr>
              <w:spacing w:after="20"/>
              <w:ind w:left="20"/>
              <w:jc w:val="both"/>
            </w:pPr>
            <w:r>
              <w:rPr>
                <w:rFonts w:ascii="Times New Roman"/>
                <w:b w:val="false"/>
                <w:i w:val="false"/>
                <w:color w:val="000000"/>
                <w:sz w:val="20"/>
              </w:rPr>
              <w:t>
8</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11"/>
          <w:p>
            <w:pPr>
              <w:spacing w:after="20"/>
              <w:ind w:left="20"/>
              <w:jc w:val="both"/>
            </w:pPr>
            <w:r>
              <w:rPr>
                <w:rFonts w:ascii="Times New Roman"/>
                <w:b w:val="false"/>
                <w:i w:val="false"/>
                <w:color w:val="000000"/>
                <w:sz w:val="20"/>
              </w:rPr>
              <w:t>
9</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12"/>
          <w:p>
            <w:pPr>
              <w:spacing w:after="20"/>
              <w:ind w:left="20"/>
              <w:jc w:val="both"/>
            </w:pPr>
            <w:r>
              <w:rPr>
                <w:rFonts w:ascii="Times New Roman"/>
                <w:b w:val="false"/>
                <w:i w:val="false"/>
                <w:color w:val="000000"/>
                <w:sz w:val="20"/>
              </w:rPr>
              <w:t>
10</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13"/>
          <w:p>
            <w:pPr>
              <w:spacing w:after="20"/>
              <w:ind w:left="20"/>
              <w:jc w:val="both"/>
            </w:pPr>
            <w:r>
              <w:rPr>
                <w:rFonts w:ascii="Times New Roman"/>
                <w:b w:val="false"/>
                <w:i w:val="false"/>
                <w:color w:val="000000"/>
                <w:sz w:val="20"/>
              </w:rPr>
              <w:t>
11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14"/>
          <w:p>
            <w:pPr>
              <w:spacing w:after="20"/>
              <w:ind w:left="20"/>
              <w:jc w:val="both"/>
            </w:pPr>
            <w:r>
              <w:rPr>
                <w:rFonts w:ascii="Times New Roman"/>
                <w:b w:val="false"/>
                <w:i w:val="false"/>
                <w:color w:val="000000"/>
                <w:sz w:val="20"/>
              </w:rPr>
              <w:t>
12</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15"/>
          <w:p>
            <w:pPr>
              <w:spacing w:after="20"/>
              <w:ind w:left="20"/>
              <w:jc w:val="both"/>
            </w:pPr>
            <w:r>
              <w:rPr>
                <w:rFonts w:ascii="Times New Roman"/>
                <w:b w:val="false"/>
                <w:i w:val="false"/>
                <w:color w:val="000000"/>
                <w:sz w:val="20"/>
              </w:rPr>
              <w:t>
13</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16"/>
          <w:p>
            <w:pPr>
              <w:spacing w:after="20"/>
              <w:ind w:left="20"/>
              <w:jc w:val="both"/>
            </w:pPr>
            <w:r>
              <w:rPr>
                <w:rFonts w:ascii="Times New Roman"/>
                <w:b w:val="false"/>
                <w:i w:val="false"/>
                <w:color w:val="000000"/>
                <w:sz w:val="20"/>
              </w:rPr>
              <w:t>
14</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17"/>
          <w:p>
            <w:pPr>
              <w:spacing w:after="20"/>
              <w:ind w:left="20"/>
              <w:jc w:val="both"/>
            </w:pPr>
            <w:r>
              <w:rPr>
                <w:rFonts w:ascii="Times New Roman"/>
                <w:b w:val="false"/>
                <w:i w:val="false"/>
                <w:color w:val="000000"/>
                <w:sz w:val="20"/>
              </w:rPr>
              <w:t>
15</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18"/>
          <w:p>
            <w:pPr>
              <w:spacing w:after="20"/>
              <w:ind w:left="20"/>
              <w:jc w:val="both"/>
            </w:pPr>
            <w:r>
              <w:rPr>
                <w:rFonts w:ascii="Times New Roman"/>
                <w:b w:val="false"/>
                <w:i w:val="false"/>
                <w:color w:val="000000"/>
                <w:sz w:val="20"/>
              </w:rPr>
              <w:t>
16</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19"/>
          <w:p>
            <w:pPr>
              <w:spacing w:after="20"/>
              <w:ind w:left="20"/>
              <w:jc w:val="both"/>
            </w:pPr>
            <w:r>
              <w:rPr>
                <w:rFonts w:ascii="Times New Roman"/>
                <w:b w:val="false"/>
                <w:i w:val="false"/>
                <w:color w:val="000000"/>
                <w:sz w:val="20"/>
              </w:rPr>
              <w:t>
17</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20"/>
          <w:p>
            <w:pPr>
              <w:spacing w:after="20"/>
              <w:ind w:left="20"/>
              <w:jc w:val="both"/>
            </w:pPr>
            <w:r>
              <w:rPr>
                <w:rFonts w:ascii="Times New Roman"/>
                <w:b w:val="false"/>
                <w:i w:val="false"/>
                <w:color w:val="000000"/>
                <w:sz w:val="20"/>
              </w:rPr>
              <w:t>
18</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21"/>
          <w:p>
            <w:pPr>
              <w:spacing w:after="20"/>
              <w:ind w:left="20"/>
              <w:jc w:val="both"/>
            </w:pPr>
            <w:r>
              <w:rPr>
                <w:rFonts w:ascii="Times New Roman"/>
                <w:b w:val="false"/>
                <w:i w:val="false"/>
                <w:color w:val="000000"/>
                <w:sz w:val="20"/>
              </w:rPr>
              <w:t>
19</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Осакаров аудандық мәслихатының</w:t>
            </w:r>
            <w:r>
              <w:br/>
            </w:r>
            <w:r>
              <w:rPr>
                <w:rFonts w:ascii="Times New Roman"/>
                <w:b w:val="false"/>
                <w:i w:val="false"/>
                <w:color w:val="000000"/>
                <w:sz w:val="20"/>
              </w:rPr>
              <w:t xml:space="preserve"> 29 сессиясының 2017 жылғы 26</w:t>
            </w:r>
            <w:r>
              <w:br/>
            </w:r>
            <w:r>
              <w:rPr>
                <w:rFonts w:ascii="Times New Roman"/>
                <w:b w:val="false"/>
                <w:i w:val="false"/>
                <w:color w:val="000000"/>
                <w:sz w:val="20"/>
              </w:rPr>
              <w:t xml:space="preserve"> желтоқсандағы № 382 шешіміне</w:t>
            </w:r>
            <w:r>
              <w:br/>
            </w:r>
            <w:r>
              <w:rPr>
                <w:rFonts w:ascii="Times New Roman"/>
                <w:b w:val="false"/>
                <w:i w:val="false"/>
                <w:color w:val="000000"/>
                <w:sz w:val="20"/>
              </w:rPr>
              <w:t xml:space="preserve"> 7 - қосымша</w:t>
            </w:r>
            <w:r>
              <w:br/>
            </w:r>
          </w:p>
        </w:tc>
      </w:tr>
    </w:tbl>
    <w:bookmarkStart w:name="z818" w:id="122"/>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жатпайтынбюджеттік бағдарламаларының тізімі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23"/>
          <w:p>
            <w:pPr>
              <w:spacing w:after="20"/>
              <w:ind w:left="20"/>
              <w:jc w:val="both"/>
            </w:pPr>
            <w:r>
              <w:rPr>
                <w:rFonts w:ascii="Times New Roman"/>
                <w:b w:val="false"/>
                <w:i w:val="false"/>
                <w:color w:val="000000"/>
                <w:sz w:val="20"/>
              </w:rPr>
              <w:t>
Функцианалдық топ</w:t>
            </w:r>
          </w:p>
          <w:bookmarkEnd w:id="1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бағдарламалардын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24"/>
          <w:p>
            <w:pPr>
              <w:spacing w:after="20"/>
              <w:ind w:left="20"/>
              <w:jc w:val="both"/>
            </w:pPr>
            <w:r>
              <w:rPr>
                <w:rFonts w:ascii="Times New Roman"/>
                <w:b w:val="false"/>
                <w:i w:val="false"/>
                <w:color w:val="000000"/>
                <w:sz w:val="20"/>
              </w:rPr>
              <w:t>
1</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25"/>
          <w:p>
            <w:pPr>
              <w:spacing w:after="20"/>
              <w:ind w:left="20"/>
              <w:jc w:val="both"/>
            </w:pPr>
            <w:r>
              <w:rPr>
                <w:rFonts w:ascii="Times New Roman"/>
                <w:b w:val="false"/>
                <w:i w:val="false"/>
                <w:color w:val="000000"/>
                <w:sz w:val="20"/>
              </w:rPr>
              <w:t>
04</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