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8cd4" w14:textId="bc78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2017 жылғы 21 желтоқсандағы № 18/142 шешімі. Қарағанды облысының Әділет департаментінде 2017 жылғы 29 желтоқсанда № 4520 болып тіркелді. Күші жойылды - Қарағанды облысы Шет аудандық мәслихатының 2021 жылғы 27 желтоқсандағы № 9/108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 әкімінің орынбасарына және аудандық мәслихаттың құрылыс, автокөлік коммуналдық шаруашылық және аграрлық мәселелер және экология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XVIII-сессиясының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№18/142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(бұдан әрі – жергiлiктi атқарушы орган) жүзеге асырады.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тұрғын үй-коммуналдық шаруашылығы, жолаушылар көлігі, автокөлік жолдары және тұрғын үй инспекциясы бөлімі (бұдан әрі - бөлім) комиссияның жұмыс органы болып белгіленеді.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Жекелеген негiздер бойынша мемлекет меншiгiне айналдырылған (түскен) мүлiктi есепке алу, сақтау, бағалау және одан әрi пайдалану қағидаларыга сәйкес атқарылады.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