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cb6e" w14:textId="8e9c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жұмсалған шығындарды өтеу мөлшері мен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2017 жылғы 22 желтоқсандағы № 152 шешімі. Қызылорда облысының Әділет департаментінде 2018 жылғы 9 қаңтарда № 6134 болып тіркелді. Күші жойылды - Қызылорда облысы Қазалы аудандық мәслихатының 2018 жылғы 12 қарашадағы № 238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12.11.2018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Қазақстан Республикасының 2002 жылғы 11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 мүгедектердi әлеуметтiк қорғау туралы" Қазақстан Республикасының 2005 жылғы 13 сәуiрдегi Заңның 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(бұдан әрі - кемтар балалар) ата-аналары мен өзге де заңды өкілдерінің жеке оқыту жоспары бойынша кемтар балаларын үйде оқытуға жұмсалған шығындарын өтеу (бұдан әрі - шығындарды өтеу) мөлшері тоғыз айлық есептік көрсеткіш мөлшерінде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Шығындарды өтеу "Қазалы аудандық жұмыспен қамту, әлеуметтік бағдарламалар және азаматтық хал актілерін тіркеу бөлімі" коммуналдық мемлекеттік мекемесі арқылы (бұдан әрі - уәкілетті орган) кемтар балалардың ата-аналарына немесе өзге де заңды өкілдеріне тиісті оқу жылы кезеңінде тоқсан сайын аудан бюджеті қаражаты есебінен жүзеге асырылады.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Кемтар балалардың ата-аналары мен өзге де заңды өкілдері жеке оқыту жоспары бойынша кемтар балаларын үйде оқытуға жұмсаған шығындарын өндіріп алу үшін өтінішті қабылдау немесе мемлекеттік қызметті көрсету нәтижесін беру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№279 бұйрығының (нормативтік құқықтық актілерді мемлекеттік тіркеу Тізілімінде №11342 болып тіркелген) 25-қосымшасымен бекітілген "Мүгедек балаларды үйде оқытуға жұмсалған шығындарды өтеу"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тәртіппен жүзеге асырылады және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Шығындарды өтеу кемтар балалар: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сегіз жасқа толғанда;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қайтыс болғанда;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мүгедектігін алып тастағанда;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интернат-үйі немесе санаторлық мектепте оқып жатқан кезеңінде;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психологиялық-медициналық-педагогикалық кеңес қорытындысының мерзімі аяқталғанда;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Қазалы ауданы шегінен тыс тұрақты тұрғылықты жерге кеткенде тоқтатылады.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Шығындарды өтеу көрсетілген жағдайлар туындағаннан кейінгі айдан бастап тоқтатылады.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ХІХ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 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Т.ДҮЙСЕБАЕВ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желтоқсан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