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68a0" w14:textId="8686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2017 жылғы 5 шілдедегі № 13-3 шешімі. Қызылорда облысының Әділет департаментінде 2017 жылғы 2 тамызда № 5915 болып тіркелді. Күші жойылды - Қызылорда облысы Жалағаш аудандық мәслихатының 2019 жылғы 22 ақпандағы № 37-3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22.02.2019 </w:t>
      </w:r>
      <w:r>
        <w:rPr>
          <w:rFonts w:ascii="Times New Roman"/>
          <w:b w:val="false"/>
          <w:i w:val="false"/>
          <w:color w:val="ff0000"/>
          <w:sz w:val="28"/>
        </w:rPr>
        <w:t>№ 37-3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Жалағаш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Жалағаш аудандық мәслихатының кейбір нормативтік құқықтық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13 -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МАХАТОВА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"05" шілдедегі №13-3 Жалағаш аудандық мәслихатының шешiмiне қосымша</w:t>
            </w:r>
          </w:p>
        </w:tc>
      </w:tr>
    </w:tbl>
    <w:bookmarkStart w:name="z11" w:id="4"/>
    <w:p>
      <w:pPr>
        <w:spacing w:after="0"/>
        <w:ind w:left="0"/>
        <w:jc w:val="left"/>
      </w:pPr>
      <w:r>
        <w:rPr>
          <w:rFonts w:ascii="Times New Roman"/>
          <w:b/>
          <w:i w:val="false"/>
          <w:color w:val="000000"/>
        </w:rPr>
        <w:t xml:space="preserve"> Жалағаш аудандық мәслихатының күші жойылған кейбір нормативтік құқықтық шешімдерінің тізбесі</w:t>
      </w:r>
    </w:p>
    <w:bookmarkEnd w:id="4"/>
    <w:bookmarkStart w:name="z12" w:id="5"/>
    <w:p>
      <w:pPr>
        <w:spacing w:after="0"/>
        <w:ind w:left="0"/>
        <w:jc w:val="both"/>
      </w:pPr>
      <w:r>
        <w:rPr>
          <w:rFonts w:ascii="Times New Roman"/>
          <w:b w:val="false"/>
          <w:i w:val="false"/>
          <w:color w:val="000000"/>
          <w:sz w:val="28"/>
        </w:rPr>
        <w:t xml:space="preserve">
      1. "Тұрғын үй көмегін көрсету Қағидасын бекіту туралы" Жалағаш аудандық мәслихатының 2012 жылғы 26 қыркүйектегі </w:t>
      </w:r>
      <w:r>
        <w:rPr>
          <w:rFonts w:ascii="Times New Roman"/>
          <w:b w:val="false"/>
          <w:i w:val="false"/>
          <w:color w:val="000000"/>
          <w:sz w:val="28"/>
        </w:rPr>
        <w:t>№ 11-8</w:t>
      </w:r>
      <w:r>
        <w:rPr>
          <w:rFonts w:ascii="Times New Roman"/>
          <w:b w:val="false"/>
          <w:i w:val="false"/>
          <w:color w:val="000000"/>
          <w:sz w:val="28"/>
        </w:rPr>
        <w:t xml:space="preserve"> шешімі (нормативтік құқықтық актілерді мемлекеттік тіркеу Тізілімінде 4328 нөмірімен тіркелген, 2012 жылғы 03 қарашада "Жалағаш жаршысы" газетінде жарияланған);</w:t>
      </w:r>
    </w:p>
    <w:bookmarkEnd w:id="5"/>
    <w:bookmarkStart w:name="z13" w:id="6"/>
    <w:p>
      <w:pPr>
        <w:spacing w:after="0"/>
        <w:ind w:left="0"/>
        <w:jc w:val="both"/>
      </w:pPr>
      <w:r>
        <w:rPr>
          <w:rFonts w:ascii="Times New Roman"/>
          <w:b w:val="false"/>
          <w:i w:val="false"/>
          <w:color w:val="000000"/>
          <w:sz w:val="28"/>
        </w:rPr>
        <w:t xml:space="preserve">
      2. "Жалағаш аудандық мәслихатының шешіміне 2012 жылғы 26 қыркүйектегі №11-8 "Тұрғын үй көмегін көрсету Қағидасын бекіту туралы" өзгерістер енгізу туралы" Жалағаш аудандық мәслихатының 2012 жылғы 20 желтоқсандағы </w:t>
      </w:r>
      <w:r>
        <w:rPr>
          <w:rFonts w:ascii="Times New Roman"/>
          <w:b w:val="false"/>
          <w:i w:val="false"/>
          <w:color w:val="000000"/>
          <w:sz w:val="28"/>
        </w:rPr>
        <w:t>№ 14-9</w:t>
      </w:r>
      <w:r>
        <w:rPr>
          <w:rFonts w:ascii="Times New Roman"/>
          <w:b w:val="false"/>
          <w:i w:val="false"/>
          <w:color w:val="000000"/>
          <w:sz w:val="28"/>
        </w:rPr>
        <w:t xml:space="preserve"> шешімі (нормативтік құқықтық актілерді мемлекеттік тіркеу Тізілімінде 4385 нөмірімен тіркелген, 2013 жылғы 02 ақпанда "Жалағаш жаршысы" газетінде жарияланған);</w:t>
      </w:r>
    </w:p>
    <w:bookmarkEnd w:id="6"/>
    <w:bookmarkStart w:name="z14" w:id="7"/>
    <w:p>
      <w:pPr>
        <w:spacing w:after="0"/>
        <w:ind w:left="0"/>
        <w:jc w:val="both"/>
      </w:pPr>
      <w:r>
        <w:rPr>
          <w:rFonts w:ascii="Times New Roman"/>
          <w:b w:val="false"/>
          <w:i w:val="false"/>
          <w:color w:val="000000"/>
          <w:sz w:val="28"/>
        </w:rPr>
        <w:t xml:space="preserve">
      3. "Тұрғын үй көмегін көрсету Қағидасын бекіту туралы" Жалағаш аудандық мәслихатының 2012 жылғы 26 қыркүйектегі №11-8 шешіміне өзгерістер енгізу туралы" Жалағаш аудандық мәслихатының 2014 жылғы 23 қаңтардағы </w:t>
      </w:r>
      <w:r>
        <w:rPr>
          <w:rFonts w:ascii="Times New Roman"/>
          <w:b w:val="false"/>
          <w:i w:val="false"/>
          <w:color w:val="000000"/>
          <w:sz w:val="28"/>
        </w:rPr>
        <w:t>№ 28-3</w:t>
      </w:r>
      <w:r>
        <w:rPr>
          <w:rFonts w:ascii="Times New Roman"/>
          <w:b w:val="false"/>
          <w:i w:val="false"/>
          <w:color w:val="000000"/>
          <w:sz w:val="28"/>
        </w:rPr>
        <w:t xml:space="preserve"> шешімі (нормативтік құқықтық актілерді мемлекеттік тіркеу Тізілімінде 4593 нөмірімен тіркелген, 2014 жылғы 15 ақпанда "Жалағаш жаршысы" газетінде жарияланған);</w:t>
      </w:r>
    </w:p>
    <w:bookmarkEnd w:id="7"/>
    <w:bookmarkStart w:name="z15" w:id="8"/>
    <w:p>
      <w:pPr>
        <w:spacing w:after="0"/>
        <w:ind w:left="0"/>
        <w:jc w:val="both"/>
      </w:pPr>
      <w:r>
        <w:rPr>
          <w:rFonts w:ascii="Times New Roman"/>
          <w:b w:val="false"/>
          <w:i w:val="false"/>
          <w:color w:val="000000"/>
          <w:sz w:val="28"/>
        </w:rPr>
        <w:t xml:space="preserve">
      4. "Жалағаш аудандық мәслихатының кейбір шешімдеріне өзгерістер енгізу туралы" Жалағаш аудандық мәслихатының 2015 жылғы 22 шілдедегі </w:t>
      </w:r>
      <w:r>
        <w:rPr>
          <w:rFonts w:ascii="Times New Roman"/>
          <w:b w:val="false"/>
          <w:i w:val="false"/>
          <w:color w:val="000000"/>
          <w:sz w:val="28"/>
        </w:rPr>
        <w:t>№ 45-14</w:t>
      </w:r>
      <w:r>
        <w:rPr>
          <w:rFonts w:ascii="Times New Roman"/>
          <w:b w:val="false"/>
          <w:i w:val="false"/>
          <w:color w:val="000000"/>
          <w:sz w:val="28"/>
        </w:rPr>
        <w:t xml:space="preserve"> шешімі (нормативтік құқықтық актілерді мемлекеттік тіркеу Тізілімінде 5100 нөмірімен тіркелген, 2015 жылғы 19 тамызда "Жалағаш жаршысы" газетінде жарияланған).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2017 жылғы "05" шілдедегі №13-3 шешiмiмен бекiтiлген</w:t>
            </w:r>
          </w:p>
        </w:tc>
      </w:tr>
    </w:tbl>
    <w:bookmarkStart w:name="z17" w:id="9"/>
    <w:p>
      <w:pPr>
        <w:spacing w:after="0"/>
        <w:ind w:left="0"/>
        <w:jc w:val="left"/>
      </w:pPr>
      <w:r>
        <w:rPr>
          <w:rFonts w:ascii="Times New Roman"/>
          <w:b/>
          <w:i w:val="false"/>
          <w:color w:val="000000"/>
        </w:rPr>
        <w:t xml:space="preserve"> Тұрғын үй көмегін көрсету Қағидалары</w:t>
      </w:r>
    </w:p>
    <w:bookmarkEnd w:id="9"/>
    <w:bookmarkStart w:name="z18" w:id="10"/>
    <w:p>
      <w:pPr>
        <w:spacing w:after="0"/>
        <w:ind w:left="0"/>
        <w:jc w:val="both"/>
      </w:pPr>
      <w:r>
        <w:rPr>
          <w:rFonts w:ascii="Times New Roman"/>
          <w:b w:val="false"/>
          <w:i w:val="false"/>
          <w:color w:val="000000"/>
          <w:sz w:val="28"/>
        </w:rPr>
        <w:t xml:space="preserve">
      Осы тұрғын үй көмегін көрсету Қағидалары (бұдан әрі - Қағидалар)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 және Жалағаш ауданындағы аз қамтылған отбасыларға (азаматтарға) тұрғын үй көмегін көрсетудің тәртібін және мөлшерлерін айқындайды.</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1. Осы Қағидаларда келесі негізгі ұғымдар пайдаланылады:</w:t>
      </w:r>
    </w:p>
    <w:bookmarkEnd w:id="12"/>
    <w:bookmarkStart w:name="z21" w:id="13"/>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22" w:id="14"/>
    <w:p>
      <w:pPr>
        <w:spacing w:after="0"/>
        <w:ind w:left="0"/>
        <w:jc w:val="both"/>
      </w:pPr>
      <w:r>
        <w:rPr>
          <w:rFonts w:ascii="Times New Roman"/>
          <w:b w:val="false"/>
          <w:i w:val="false"/>
          <w:color w:val="000000"/>
          <w:sz w:val="28"/>
        </w:rPr>
        <w:t>
      2) мемлекеттік корпорация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Жалағаш аудандық бөлімшесі;</w:t>
      </w:r>
    </w:p>
    <w:bookmarkEnd w:id="14"/>
    <w:bookmarkStart w:name="z23" w:id="15"/>
    <w:p>
      <w:pPr>
        <w:spacing w:after="0"/>
        <w:ind w:left="0"/>
        <w:jc w:val="both"/>
      </w:pPr>
      <w:r>
        <w:rPr>
          <w:rFonts w:ascii="Times New Roman"/>
          <w:b w:val="false"/>
          <w:i w:val="false"/>
          <w:color w:val="000000"/>
          <w:sz w:val="28"/>
        </w:rPr>
        <w:t>
      3)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p>
    <w:bookmarkEnd w:id="15"/>
    <w:bookmarkStart w:name="z24" w:id="16"/>
    <w:p>
      <w:pPr>
        <w:spacing w:after="0"/>
        <w:ind w:left="0"/>
        <w:jc w:val="both"/>
      </w:pPr>
      <w:r>
        <w:rPr>
          <w:rFonts w:ascii="Times New Roman"/>
          <w:b w:val="false"/>
          <w:i w:val="false"/>
          <w:color w:val="000000"/>
          <w:sz w:val="28"/>
        </w:rPr>
        <w:t>
      4) портал – "электрондық үкіметтің" www.egov.kz веб-порталы;</w:t>
      </w:r>
    </w:p>
    <w:bookmarkEnd w:id="16"/>
    <w:bookmarkStart w:name="z25" w:id="17"/>
    <w:p>
      <w:pPr>
        <w:spacing w:after="0"/>
        <w:ind w:left="0"/>
        <w:jc w:val="both"/>
      </w:pPr>
      <w:r>
        <w:rPr>
          <w:rFonts w:ascii="Times New Roman"/>
          <w:b w:val="false"/>
          <w:i w:val="false"/>
          <w:color w:val="000000"/>
          <w:sz w:val="28"/>
        </w:rPr>
        <w:t>
      5) уәкілетті орган – жергілікті бюджет есебінен қаржыландырылатын, тұрғын үй көмегін тағайындауды жүзеге асыратын "Жалағаш аудандық жұмыспен қамту, әлеуметтік бағдарламалар және азаматтық хал актілерін тіркеу бөлімі" коммуналдық мемлекеттік мекемесі;</w:t>
      </w:r>
    </w:p>
    <w:bookmarkEnd w:id="17"/>
    <w:bookmarkStart w:name="z26" w:id="18"/>
    <w:p>
      <w:pPr>
        <w:spacing w:after="0"/>
        <w:ind w:left="0"/>
        <w:jc w:val="both"/>
      </w:pPr>
      <w:r>
        <w:rPr>
          <w:rFonts w:ascii="Times New Roman"/>
          <w:b w:val="false"/>
          <w:i w:val="false"/>
          <w:color w:val="000000"/>
          <w:sz w:val="28"/>
        </w:rPr>
        <w:t>
      6)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18"/>
    <w:bookmarkStart w:name="z27" w:id="19"/>
    <w:p>
      <w:pPr>
        <w:spacing w:after="0"/>
        <w:ind w:left="0"/>
        <w:jc w:val="both"/>
      </w:pPr>
      <w:r>
        <w:rPr>
          <w:rFonts w:ascii="Times New Roman"/>
          <w:b w:val="false"/>
          <w:i w:val="false"/>
          <w:color w:val="000000"/>
          <w:sz w:val="28"/>
        </w:rPr>
        <w:t>
      2. Тұрғын үй көмегі жергілікті бюджет қаражаты есебінен Жалағаш ауданында тұрақты тұратын аз қамтылған отбасыларға (азаматтарға):</w:t>
      </w:r>
    </w:p>
    <w:bookmarkEnd w:id="19"/>
    <w:bookmarkStart w:name="z28" w:id="20"/>
    <w:p>
      <w:pPr>
        <w:spacing w:after="0"/>
        <w:ind w:left="0"/>
        <w:jc w:val="both"/>
      </w:pPr>
      <w:r>
        <w:rPr>
          <w:rFonts w:ascii="Times New Roman"/>
          <w:b w:val="false"/>
          <w:i w:val="false"/>
          <w:color w:val="000000"/>
          <w:sz w:val="28"/>
        </w:rPr>
        <w:t>
      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20"/>
    <w:bookmarkStart w:name="z29" w:id="21"/>
    <w:p>
      <w:pPr>
        <w:spacing w:after="0"/>
        <w:ind w:left="0"/>
        <w:jc w:val="both"/>
      </w:pPr>
      <w:r>
        <w:rPr>
          <w:rFonts w:ascii="Times New Roman"/>
          <w:b w:val="false"/>
          <w:i w:val="false"/>
          <w:color w:val="000000"/>
          <w:sz w:val="28"/>
        </w:rPr>
        <w:t>
      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p>
    <w:bookmarkEnd w:id="21"/>
    <w:bookmarkStart w:name="z30" w:id="22"/>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тұрғынжайды пайдаланғаны үшін жалға алу ақысын төлеуге беріледі;</w:t>
      </w:r>
    </w:p>
    <w:bookmarkEnd w:id="22"/>
    <w:bookmarkStart w:name="z31" w:id="2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3"/>
    <w:bookmarkStart w:name="z32" w:id="24"/>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4"/>
    <w:bookmarkStart w:name="z33" w:id="25"/>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он пайызы мөлшерінде белгіленеді.</w:t>
      </w:r>
    </w:p>
    <w:bookmarkEnd w:id="25"/>
    <w:bookmarkStart w:name="z34" w:id="26"/>
    <w:p>
      <w:pPr>
        <w:spacing w:after="0"/>
        <w:ind w:left="0"/>
        <w:jc w:val="both"/>
      </w:pPr>
      <w:r>
        <w:rPr>
          <w:rFonts w:ascii="Times New Roman"/>
          <w:b w:val="false"/>
          <w:i w:val="false"/>
          <w:color w:val="000000"/>
          <w:sz w:val="28"/>
        </w:rPr>
        <w:t xml:space="preserve">
      4. Жалағаш ауданының аумағында тұрақты тұратын отбасыларға (азаматтарға)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жергілікті бюджет қаражаты есебінен көрсетіледі. </w:t>
      </w:r>
    </w:p>
    <w:bookmarkEnd w:id="26"/>
    <w:bookmarkStart w:name="z35" w:id="27"/>
    <w:p>
      <w:pPr>
        <w:spacing w:after="0"/>
        <w:ind w:left="0"/>
        <w:jc w:val="left"/>
      </w:pPr>
      <w:r>
        <w:rPr>
          <w:rFonts w:ascii="Times New Roman"/>
          <w:b/>
          <w:i w:val="false"/>
          <w:color w:val="000000"/>
        </w:rPr>
        <w:t xml:space="preserve"> 2. Тұрғын үй көмегін көрсетудің тәртібі және мөлшерлері </w:t>
      </w:r>
    </w:p>
    <w:bookmarkEnd w:id="27"/>
    <w:bookmarkStart w:name="z36" w:id="28"/>
    <w:p>
      <w:pPr>
        <w:spacing w:after="0"/>
        <w:ind w:left="0"/>
        <w:jc w:val="both"/>
      </w:pPr>
      <w:r>
        <w:rPr>
          <w:rFonts w:ascii="Times New Roman"/>
          <w:b w:val="false"/>
          <w:i w:val="false"/>
          <w:color w:val="000000"/>
          <w:sz w:val="28"/>
        </w:rPr>
        <w:t xml:space="preserve">
      5. Тұрғын үй көмегін алу үшін аз қамтылған отбасылар (азаматтар) уәкілетті органға немесе мемлекеттік корпорацияға өтінішпен жүгінеді және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p>
    <w:bookmarkEnd w:id="28"/>
    <w:bookmarkStart w:name="z37" w:id="29"/>
    <w:p>
      <w:pPr>
        <w:spacing w:after="0"/>
        <w:ind w:left="0"/>
        <w:jc w:val="both"/>
      </w:pPr>
      <w:r>
        <w:rPr>
          <w:rFonts w:ascii="Times New Roman"/>
          <w:b w:val="false"/>
          <w:i w:val="false"/>
          <w:color w:val="000000"/>
          <w:sz w:val="28"/>
        </w:rPr>
        <w:t xml:space="preserve">
      6. Тұрғын үй көмегін алу үшін портал арқылы өтініш жасаған жағдайда, аз қамтылған отбасылар (азаматтар)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бұйрығының (нормативтік құқықтық актілерді мемлекеттік тіркеу Тізілімінде 11015 нөмірімен тіркелген) 1-қосымшасымен бекітілген "Тұрғын үй көмегін тағайындау" мемлекеттік көрсетілетін қызмет стандартының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ұсынады.</w:t>
      </w:r>
    </w:p>
    <w:bookmarkEnd w:id="29"/>
    <w:bookmarkStart w:name="z38" w:id="30"/>
    <w:p>
      <w:pPr>
        <w:spacing w:after="0"/>
        <w:ind w:left="0"/>
        <w:jc w:val="both"/>
      </w:pPr>
      <w:r>
        <w:rPr>
          <w:rFonts w:ascii="Times New Roman"/>
          <w:b w:val="false"/>
          <w:i w:val="false"/>
          <w:color w:val="000000"/>
          <w:sz w:val="28"/>
        </w:rPr>
        <w:t>
      7. Тұрғын үй көмегі өтініш берген айдан бастап ағымдағы тоқсанға тағайындалады.</w:t>
      </w:r>
    </w:p>
    <w:bookmarkEnd w:id="30"/>
    <w:bookmarkStart w:name="z39" w:id="31"/>
    <w:p>
      <w:pPr>
        <w:spacing w:after="0"/>
        <w:ind w:left="0"/>
        <w:jc w:val="both"/>
      </w:pPr>
      <w:r>
        <w:rPr>
          <w:rFonts w:ascii="Times New Roman"/>
          <w:b w:val="false"/>
          <w:i w:val="false"/>
          <w:color w:val="000000"/>
          <w:sz w:val="28"/>
        </w:rPr>
        <w:t>
      8. Аз қамтылған отбасыларға (азаматтарға) тұрғын үй көмегін тағайындау төмендегі пайдалану нормаларына сәйкес жүргізіледі:</w:t>
      </w:r>
    </w:p>
    <w:bookmarkEnd w:id="31"/>
    <w:bookmarkStart w:name="z40" w:id="32"/>
    <w:p>
      <w:pPr>
        <w:spacing w:after="0"/>
        <w:ind w:left="0"/>
        <w:jc w:val="both"/>
      </w:pPr>
      <w:r>
        <w:rPr>
          <w:rFonts w:ascii="Times New Roman"/>
          <w:b w:val="false"/>
          <w:i w:val="false"/>
          <w:color w:val="000000"/>
          <w:sz w:val="28"/>
        </w:rPr>
        <w:t>
      1) Электр қуатын пайдалану нормалары 1 айға:</w:t>
      </w:r>
    </w:p>
    <w:bookmarkEnd w:id="32"/>
    <w:bookmarkStart w:name="z41" w:id="33"/>
    <w:p>
      <w:pPr>
        <w:spacing w:after="0"/>
        <w:ind w:left="0"/>
        <w:jc w:val="both"/>
      </w:pPr>
      <w:r>
        <w:rPr>
          <w:rFonts w:ascii="Times New Roman"/>
          <w:b w:val="false"/>
          <w:i w:val="false"/>
          <w:color w:val="000000"/>
          <w:sz w:val="28"/>
        </w:rPr>
        <w:t>
      үш адамға дейінгі отбасына – 100 киловатт;</w:t>
      </w:r>
    </w:p>
    <w:bookmarkEnd w:id="33"/>
    <w:bookmarkStart w:name="z42" w:id="34"/>
    <w:p>
      <w:pPr>
        <w:spacing w:after="0"/>
        <w:ind w:left="0"/>
        <w:jc w:val="both"/>
      </w:pPr>
      <w:r>
        <w:rPr>
          <w:rFonts w:ascii="Times New Roman"/>
          <w:b w:val="false"/>
          <w:i w:val="false"/>
          <w:color w:val="000000"/>
          <w:sz w:val="28"/>
        </w:rPr>
        <w:t>
      үш адамнан жоғары отбасына – 150 киловатт;</w:t>
      </w:r>
    </w:p>
    <w:bookmarkEnd w:id="34"/>
    <w:bookmarkStart w:name="z43" w:id="35"/>
    <w:p>
      <w:pPr>
        <w:spacing w:after="0"/>
        <w:ind w:left="0"/>
        <w:jc w:val="both"/>
      </w:pPr>
      <w:r>
        <w:rPr>
          <w:rFonts w:ascii="Times New Roman"/>
          <w:b w:val="false"/>
          <w:i w:val="false"/>
          <w:color w:val="000000"/>
          <w:sz w:val="28"/>
        </w:rPr>
        <w:t>
      2) Газ пайдалану нормалары 1 айға:</w:t>
      </w:r>
    </w:p>
    <w:bookmarkEnd w:id="35"/>
    <w:bookmarkStart w:name="z44" w:id="36"/>
    <w:p>
      <w:pPr>
        <w:spacing w:after="0"/>
        <w:ind w:left="0"/>
        <w:jc w:val="both"/>
      </w:pPr>
      <w:r>
        <w:rPr>
          <w:rFonts w:ascii="Times New Roman"/>
          <w:b w:val="false"/>
          <w:i w:val="false"/>
          <w:color w:val="000000"/>
          <w:sz w:val="28"/>
        </w:rPr>
        <w:t>
      үш адамға дейінгі отбасына – 10 килограмм;</w:t>
      </w:r>
    </w:p>
    <w:bookmarkEnd w:id="36"/>
    <w:bookmarkStart w:name="z45" w:id="37"/>
    <w:p>
      <w:pPr>
        <w:spacing w:after="0"/>
        <w:ind w:left="0"/>
        <w:jc w:val="both"/>
      </w:pPr>
      <w:r>
        <w:rPr>
          <w:rFonts w:ascii="Times New Roman"/>
          <w:b w:val="false"/>
          <w:i w:val="false"/>
          <w:color w:val="000000"/>
          <w:sz w:val="28"/>
        </w:rPr>
        <w:t>
      үш адамнан жоғары отбасына – 20 килограмм;</w:t>
      </w:r>
    </w:p>
    <w:bookmarkEnd w:id="37"/>
    <w:bookmarkStart w:name="z46" w:id="38"/>
    <w:p>
      <w:pPr>
        <w:spacing w:after="0"/>
        <w:ind w:left="0"/>
        <w:jc w:val="both"/>
      </w:pPr>
      <w:r>
        <w:rPr>
          <w:rFonts w:ascii="Times New Roman"/>
          <w:b w:val="false"/>
          <w:i w:val="false"/>
          <w:color w:val="000000"/>
          <w:sz w:val="28"/>
        </w:rPr>
        <w:t>
      3) Отын пайдалану нормалары:</w:t>
      </w:r>
    </w:p>
    <w:bookmarkEnd w:id="38"/>
    <w:bookmarkStart w:name="z47" w:id="39"/>
    <w:p>
      <w:pPr>
        <w:spacing w:after="0"/>
        <w:ind w:left="0"/>
        <w:jc w:val="both"/>
      </w:pPr>
      <w:r>
        <w:rPr>
          <w:rFonts w:ascii="Times New Roman"/>
          <w:b w:val="false"/>
          <w:i w:val="false"/>
          <w:color w:val="000000"/>
          <w:sz w:val="28"/>
        </w:rPr>
        <w:t>
      Отын пайдалану әр отбасыға (азаматқа) от жағу маусымына: қазан - қараша айларына 500 килограммнан, желтоқсан – қаңтар – ақпан айларына 1000 килограммнан, наурыз - сәуір айларына 500 килограммнан.</w:t>
      </w:r>
    </w:p>
    <w:bookmarkEnd w:id="39"/>
    <w:p>
      <w:pPr>
        <w:spacing w:after="0"/>
        <w:ind w:left="0"/>
        <w:jc w:val="both"/>
      </w:pPr>
      <w:r>
        <w:rPr>
          <w:rFonts w:ascii="Times New Roman"/>
          <w:b w:val="false"/>
          <w:i w:val="false"/>
          <w:color w:val="000000"/>
          <w:sz w:val="28"/>
        </w:rPr>
        <w:t>
      4)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облысы Жалағаш аудандық мəслихатының 28.02.2018 </w:t>
      </w:r>
      <w:r>
        <w:rPr>
          <w:rFonts w:ascii="Times New Roman"/>
          <w:b w:val="false"/>
          <w:i w:val="false"/>
          <w:color w:val="000000"/>
          <w:sz w:val="28"/>
        </w:rPr>
        <w:t>№ 21-5</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p>
    <w:bookmarkStart w:name="z48" w:id="40"/>
    <w:p>
      <w:pPr>
        <w:spacing w:after="0"/>
        <w:ind w:left="0"/>
        <w:jc w:val="left"/>
      </w:pPr>
      <w:r>
        <w:rPr>
          <w:rFonts w:ascii="Times New Roman"/>
          <w:b/>
          <w:i w:val="false"/>
          <w:color w:val="000000"/>
        </w:rPr>
        <w:t xml:space="preserve"> 3. Қаржыландыру және төлеу</w:t>
      </w:r>
    </w:p>
    <w:bookmarkEnd w:id="40"/>
    <w:bookmarkStart w:name="z49" w:id="41"/>
    <w:p>
      <w:pPr>
        <w:spacing w:after="0"/>
        <w:ind w:left="0"/>
        <w:jc w:val="both"/>
      </w:pPr>
      <w:r>
        <w:rPr>
          <w:rFonts w:ascii="Times New Roman"/>
          <w:b w:val="false"/>
          <w:i w:val="false"/>
          <w:color w:val="000000"/>
          <w:sz w:val="28"/>
        </w:rPr>
        <w:t>
      9. Тұрғын үй көмегiн төлеудi қаржыландыру аудан бюджетінен тиiстi қаржы жылына қарастырылған қаражат шегiнде жүзеге асырылады.</w:t>
      </w:r>
    </w:p>
    <w:bookmarkEnd w:id="41"/>
    <w:bookmarkStart w:name="z50" w:id="42"/>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екінші деңгейдегі банктер арқылы жүзеге асырады.</w:t>
      </w:r>
    </w:p>
    <w:bookmarkEnd w:id="42"/>
    <w:bookmarkStart w:name="z51" w:id="43"/>
    <w:p>
      <w:pPr>
        <w:spacing w:after="0"/>
        <w:ind w:left="0"/>
        <w:jc w:val="left"/>
      </w:pPr>
      <w:r>
        <w:rPr>
          <w:rFonts w:ascii="Times New Roman"/>
          <w:b/>
          <w:i w:val="false"/>
          <w:color w:val="000000"/>
        </w:rPr>
        <w:t xml:space="preserve"> 4. Қорытынды ереже</w:t>
      </w:r>
    </w:p>
    <w:bookmarkEnd w:id="43"/>
    <w:bookmarkStart w:name="z52" w:id="44"/>
    <w:p>
      <w:pPr>
        <w:spacing w:after="0"/>
        <w:ind w:left="0"/>
        <w:jc w:val="both"/>
      </w:pPr>
      <w:r>
        <w:rPr>
          <w:rFonts w:ascii="Times New Roman"/>
          <w:b w:val="false"/>
          <w:i w:val="false"/>
          <w:color w:val="000000"/>
          <w:sz w:val="28"/>
        </w:rPr>
        <w:t>
      11. Осы Қағидалармен реттелмеген қатынастар Қазақстан Республикасының қолданыстағы заңнамасына сәйкес реттеледі.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