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65e3" w14:textId="1726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2017 жылғы 5 қыркүйектегі № 188 қаулысы. Қызылорда облысының Әділет департаментінде 2017 жылғы 12 қыркүйекте № 5961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2017 жылға пробация қызметінің есебінде тұрған адамдарды жұмысқа орналастыру үшін, бас бостандығынан айыру орындарынан босатылған адамдарды жұмысқа орналастыру үшін,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2017 жылғы 5 қыркүйектегі №188 қаулысына 1-қосымша</w:t>
            </w:r>
          </w:p>
        </w:tc>
      </w:tr>
    </w:tbl>
    <w:bookmarkStart w:name="z10" w:id="4"/>
    <w:p>
      <w:pPr>
        <w:spacing w:after="0"/>
        <w:ind w:left="0"/>
        <w:jc w:val="left"/>
      </w:pPr>
      <w:r>
        <w:rPr>
          <w:rFonts w:ascii="Times New Roman"/>
          <w:b/>
          <w:i w:val="false"/>
          <w:color w:val="000000"/>
        </w:rPr>
        <w:t xml:space="preserve"> 2017 жылға пробация қызметінің есебінде тұрған адамдарды жұмысқа орналастыру үшін жұмыс орындарына квота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999"/>
        <w:gridCol w:w="1256"/>
        <w:gridCol w:w="1587"/>
        <w:gridCol w:w="1534"/>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br/>
            </w:r>
          </w:p>
          <w:bookmarkEnd w:id="5"/>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w:t>
            </w:r>
            <w:r>
              <w:br/>
            </w:r>
            <w:r>
              <w:rPr>
                <w:rFonts w:ascii="Times New Roman"/>
                <w:b w:val="false"/>
                <w:i w:val="false"/>
                <w:color w:val="000000"/>
                <w:sz w:val="20"/>
              </w:rPr>
              <w:t>
лердің тізімдік</w:t>
            </w:r>
            <w:r>
              <w:br/>
            </w:r>
            <w:r>
              <w:rPr>
                <w:rFonts w:ascii="Times New Roman"/>
                <w:b w:val="false"/>
                <w:i w:val="false"/>
                <w:color w:val="000000"/>
                <w:sz w:val="20"/>
              </w:rPr>
              <w:t>
 саны</w:t>
            </w:r>
            <w:r>
              <w:br/>
            </w:r>
            <w:r>
              <w:rPr>
                <w:rFonts w:ascii="Times New Roman"/>
                <w:b w:val="false"/>
                <w:i w:val="false"/>
                <w:color w:val="000000"/>
                <w:sz w:val="20"/>
              </w:rPr>
              <w:t>(адам)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w:t>
            </w:r>
            <w:r>
              <w:br/>
            </w:r>
            <w:r>
              <w:rPr>
                <w:rFonts w:ascii="Times New Roman"/>
                <w:b w:val="false"/>
                <w:i w:val="false"/>
                <w:color w:val="000000"/>
                <w:sz w:val="20"/>
              </w:rPr>
              <w:t xml:space="preserve">жұмыскерлер </w:t>
            </w:r>
            <w:r>
              <w:br/>
            </w:r>
            <w:r>
              <w:rPr>
                <w:rFonts w:ascii="Times New Roman"/>
                <w:b w:val="false"/>
                <w:i w:val="false"/>
                <w:color w:val="000000"/>
                <w:sz w:val="20"/>
              </w:rPr>
              <w:t>
дің тізімдік санынан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r>
              <w:br/>
            </w:r>
          </w:p>
          <w:bookmarkEnd w:id="6"/>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кәсіпорнының “Арал” салынып жатқан кәсіпорындардың бірлескен дирекциясы филиалы “Жалағаш ауданының оқшау сумен жабдықтау жүйелерін пайдаланушы” өндірістік бөлімшесі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r>
              <w:br/>
            </w:r>
          </w:p>
          <w:bookmarkEnd w:id="7"/>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3</w:t>
            </w:r>
          </w:p>
          <w:bookmarkEnd w:id="8"/>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кәсіпорнының Қызылорда филиалы “Жалағашсушар” өндірістік учаскесі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4</w:t>
            </w:r>
          </w:p>
          <w:bookmarkEnd w:id="9"/>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шаруа қожалығы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5</w:t>
            </w:r>
          </w:p>
          <w:bookmarkEnd w:id="10"/>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“Бақдаулет” шаруа қожалығы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6</w:t>
            </w:r>
          </w:p>
          <w:bookmarkEnd w:id="11"/>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Жер”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7</w:t>
            </w:r>
          </w:p>
          <w:bookmarkEnd w:id="12"/>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“Байтабын”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8</w:t>
            </w:r>
          </w:p>
          <w:bookmarkEnd w:id="13"/>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Агро”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9</w:t>
            </w:r>
          </w:p>
          <w:bookmarkEnd w:id="14"/>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LTD”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10</w:t>
            </w:r>
          </w:p>
          <w:bookmarkEnd w:id="15"/>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11</w:t>
            </w:r>
          </w:p>
          <w:bookmarkEnd w:id="16"/>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“Агро-Холдинг “Байқоңыр”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12</w:t>
            </w:r>
          </w:p>
          <w:bookmarkEnd w:id="17"/>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Агросервис”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2017 жылғы 5 қыркүйектегі №188 қаулысына 2-қосымша</w:t>
            </w:r>
          </w:p>
        </w:tc>
      </w:tr>
    </w:tbl>
    <w:bookmarkStart w:name="z25" w:id="18"/>
    <w:p>
      <w:pPr>
        <w:spacing w:after="0"/>
        <w:ind w:left="0"/>
        <w:jc w:val="left"/>
      </w:pPr>
      <w:r>
        <w:rPr>
          <w:rFonts w:ascii="Times New Roman"/>
          <w:b/>
          <w:i w:val="false"/>
          <w:color w:val="000000"/>
        </w:rPr>
        <w:t xml:space="preserve"> 2017 жылға бас бостандығынан айыру орындарынан босатылған адамдарды жұмысқа орналастыру үшін жұмыс орындарына квота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094"/>
        <w:gridCol w:w="1273"/>
        <w:gridCol w:w="1609"/>
        <w:gridCol w:w="1387"/>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r>
              <w:br/>
            </w:r>
          </w:p>
          <w:bookmarkEnd w:id="19"/>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r>
              <w:br/>
            </w:r>
            <w:r>
              <w:rPr>
                <w:rFonts w:ascii="Times New Roman"/>
                <w:b w:val="false"/>
                <w:i w:val="false"/>
                <w:color w:val="000000"/>
                <w:sz w:val="20"/>
              </w:rPr>
              <w:t>
лердің тізімдік</w:t>
            </w:r>
            <w:r>
              <w:br/>
            </w:r>
            <w:r>
              <w:rPr>
                <w:rFonts w:ascii="Times New Roman"/>
                <w:b w:val="false"/>
                <w:i w:val="false"/>
                <w:color w:val="000000"/>
                <w:sz w:val="20"/>
              </w:rPr>
              <w:t>
 саны (адам)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w:t>
            </w:r>
            <w:r>
              <w:br/>
            </w:r>
            <w:r>
              <w:rPr>
                <w:rFonts w:ascii="Times New Roman"/>
                <w:b w:val="false"/>
                <w:i w:val="false"/>
                <w:color w:val="000000"/>
                <w:sz w:val="20"/>
              </w:rPr>
              <w:t>жұмыскерлер</w:t>
            </w:r>
            <w:r>
              <w:br/>
            </w:r>
            <w:r>
              <w:rPr>
                <w:rFonts w:ascii="Times New Roman"/>
                <w:b w:val="false"/>
                <w:i w:val="false"/>
                <w:color w:val="000000"/>
                <w:sz w:val="20"/>
              </w:rPr>
              <w:t>
дің тізімдік санынан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r>
              <w:br/>
            </w:r>
            <w:r>
              <w:rPr>
                <w:rFonts w:ascii="Times New Roman"/>
                <w:b w:val="false"/>
                <w:i w:val="false"/>
                <w:color w:val="000000"/>
                <w:sz w:val="20"/>
              </w:rPr>
              <w:t>
белгіленген жұмыс орындарының саны (адам)</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r>
              <w:br/>
            </w:r>
          </w:p>
          <w:bookmarkEnd w:id="20"/>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кәсіпорнының “Арал” салынып жатқан кәсіпорындардың бірлескен дирекциясы филиалы “Жалағаш ауданының оқшау сумен жабдықтау жүйелерін пайдаланушы” өндірістік бөлімшесі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r>
              <w:br/>
            </w:r>
          </w:p>
          <w:bookmarkEnd w:id="21"/>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 Қызылорда филиалы “Жалағашсушар” өндірістік учаскесі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шаруа қожалығы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“Бақдаулет” шаруа қожалығы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Жер”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7</w:t>
            </w:r>
          </w:p>
          <w:bookmarkEnd w:id="26"/>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“Байтабын”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8</w:t>
            </w:r>
          </w:p>
          <w:bookmarkEnd w:id="27"/>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Агро”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9</w:t>
            </w:r>
          </w:p>
          <w:bookmarkEnd w:id="28"/>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LTD”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10</w:t>
            </w:r>
          </w:p>
          <w:bookmarkEnd w:id="29"/>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11</w:t>
            </w:r>
          </w:p>
          <w:bookmarkEnd w:id="30"/>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“Агро-Холдинг “Байқоңыр”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w:t>
            </w:r>
          </w:p>
          <w:bookmarkEnd w:id="31"/>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Агросервис” жауапкершілігі шектеулі серіктестігі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2017 жылғы 5 қыркүйектегі №188 қаулысына 3-қосымша</w:t>
            </w:r>
          </w:p>
        </w:tc>
      </w:tr>
    </w:tbl>
    <w:bookmarkStart w:name="z40" w:id="32"/>
    <w:p>
      <w:pPr>
        <w:spacing w:after="0"/>
        <w:ind w:left="0"/>
        <w:jc w:val="left"/>
      </w:pPr>
      <w:r>
        <w:rPr>
          <w:rFonts w:ascii="Times New Roman"/>
          <w:b/>
          <w:i w:val="false"/>
          <w:color w:val="000000"/>
        </w:rPr>
        <w:t xml:space="preserve">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5299"/>
        <w:gridCol w:w="1712"/>
        <w:gridCol w:w="1938"/>
        <w:gridCol w:w="209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r>
              <w:br/>
            </w:r>
          </w:p>
          <w:bookmarkEnd w:id="33"/>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r>
              <w:br/>
            </w:r>
            <w:r>
              <w:rPr>
                <w:rFonts w:ascii="Times New Roman"/>
                <w:b w:val="false"/>
                <w:i w:val="false"/>
                <w:color w:val="000000"/>
                <w:sz w:val="20"/>
              </w:rPr>
              <w:t>
лердің тізімдік</w:t>
            </w:r>
            <w:r>
              <w:br/>
            </w:r>
            <w:r>
              <w:rPr>
                <w:rFonts w:ascii="Times New Roman"/>
                <w:b w:val="false"/>
                <w:i w:val="false"/>
                <w:color w:val="000000"/>
                <w:sz w:val="20"/>
              </w:rPr>
              <w:t>
 саны (адам)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w:t>
            </w:r>
            <w:r>
              <w:br/>
            </w:r>
            <w:r>
              <w:rPr>
                <w:rFonts w:ascii="Times New Roman"/>
                <w:b w:val="false"/>
                <w:i w:val="false"/>
                <w:color w:val="000000"/>
                <w:sz w:val="20"/>
              </w:rPr>
              <w:t>
көлемі (%)</w:t>
            </w:r>
            <w:r>
              <w:br/>
            </w:r>
            <w:r>
              <w:rPr>
                <w:rFonts w:ascii="Times New Roman"/>
                <w:b w:val="false"/>
                <w:i w:val="false"/>
                <w:color w:val="000000"/>
                <w:sz w:val="20"/>
              </w:rPr>
              <w:t>жұмыскерлер</w:t>
            </w:r>
            <w:r>
              <w:br/>
            </w:r>
            <w:r>
              <w:rPr>
                <w:rFonts w:ascii="Times New Roman"/>
                <w:b w:val="false"/>
                <w:i w:val="false"/>
                <w:color w:val="000000"/>
                <w:sz w:val="20"/>
              </w:rPr>
              <w:t>
дің тізімдік санынан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w:t>
            </w:r>
          </w:p>
          <w:bookmarkEnd w:id="34"/>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“№31 мектеп - гимназия”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аудандық білім бөлімінің “Ілияс Қабылов атындағы №32 мектеп-лицей” коммуналдық мемлекеттік мекемесі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w:t>
            </w:r>
          </w:p>
          <w:bookmarkEnd w:id="36"/>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“№33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4</w:t>
            </w:r>
          </w:p>
          <w:bookmarkEnd w:id="37"/>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“Әбдрашит Бердаулетов атындағы №34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5</w:t>
            </w:r>
          </w:p>
          <w:bookmarkEnd w:id="38"/>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“Алдаберген Бисенов атындағы №38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6</w:t>
            </w:r>
          </w:p>
          <w:bookmarkEnd w:id="39"/>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“№114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7</w:t>
            </w:r>
          </w:p>
          <w:bookmarkEnd w:id="40"/>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“№115 негізгі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8</w:t>
            </w:r>
          </w:p>
          <w:bookmarkEnd w:id="41"/>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“№116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9</w:t>
            </w:r>
          </w:p>
          <w:bookmarkEnd w:id="42"/>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“Әбдікәрім Оңалбаев атындағы №117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10</w:t>
            </w:r>
          </w:p>
          <w:bookmarkEnd w:id="43"/>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“№118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11</w:t>
            </w:r>
          </w:p>
          <w:bookmarkEnd w:id="44"/>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“№119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12</w:t>
            </w:r>
          </w:p>
          <w:bookmarkEnd w:id="45"/>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“№122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13</w:t>
            </w:r>
          </w:p>
          <w:bookmarkEnd w:id="46"/>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аудандық білім бөлімінің “Темірбек Жүргенов атындағы №123 мектеп-лицей” коммуналдық мемлекеттік мекемесі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14</w:t>
            </w:r>
          </w:p>
          <w:bookmarkEnd w:id="47"/>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“№124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15</w:t>
            </w:r>
          </w:p>
          <w:bookmarkEnd w:id="48"/>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аудандық білім бөлімінің “№188 орта мектебі” коммуналдық мемлекеттік мекемесі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16</w:t>
            </w:r>
          </w:p>
          <w:bookmarkEnd w:id="49"/>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“№201 мектеп - лицей”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17</w:t>
            </w:r>
          </w:p>
          <w:bookmarkEnd w:id="50"/>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“Зейнолла Жарқынбаев атындағы №202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18</w:t>
            </w:r>
          </w:p>
          <w:bookmarkEnd w:id="51"/>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“№203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19</w:t>
            </w:r>
          </w:p>
          <w:bookmarkEnd w:id="52"/>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“Мардан Байділдаев атындағы №232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20</w:t>
            </w:r>
          </w:p>
          <w:bookmarkEnd w:id="53"/>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“Шекер Ермағанбетова атындағы №246 орта мектебі” коммуналдық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