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542b" w14:textId="c335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16 қарашадағы № 05-16/167 шешімі. Қызылорда облысының Әділет департаментінде 2017 жылғы 30 қарашада № 6053 болып тіркелді. Күші жойылды - Қызылорда облысы Жаңақорған аудандық мәслихатының 2021 жылғы 29 қарашадағы № 116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және 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"16" қарашадағы № 05-16/167 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Жаңақорған ауданының әкімдігі (бұдан әрі - әкімдік)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әкімдік мүдделі құрылымдық бөлімшелерінің өкілдерінен комиссия құрады (бұдан әрі –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"Жаңақорған аудандық тұрғын үй коммуналдық шаруашылығы, жолаушылар көлігі және автомобиль жолдары бөлімі" коммуналдық мемлекеттік мекемесі белгіленеді.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"Қалдықтарды есепке алу, сақтау, бағалау және одан әрi пайдалану туралы"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әкімдік Коммиссияның ұсыныстарын ескере отырып, Қазақстан Республикасының экологиялық заңнамасының талаптарына сәйкес аудандық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көрсетілген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