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7306c" w14:textId="5a730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Орталық аланға атау беру және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Шіркейлі ауылдық округі әкімінің 2017 жылғы 2 наурыздағы № 5 шешімі. Қызылорда облысының Әділет департаментінде 2017 жылғы 5 сәуірде № 5778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Қызылорда облыстық ономастика комиссиясының 2016 жылғы 21 қыркүйектегі № 3 қорытындысына сәйкес, Шіркейлі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Сырдария ауданы Шіркейлі ауылдық округі Шіркейлі ауылының орталық алаңына "Жаңабай Азаматов"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Сырдария ауданы Шіркейлі ауылдық округі Шіркейлі ауылының мына көшелері: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"Бесөзек" көшесі "Балдырған Мұстапаева" есімімен;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"Кеңес №1" көшесі "Жақып Ыдырысов" есімімен;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"Кеңес №2" көшесі "Бекей Жақыпов" есімімен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Мамадиярова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