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0b8d" w14:textId="55f0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шығындарды өтеу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7 қарашадағы № 15/7 шешімі. Қызылорда облысының Әділет департаментінде 2017 жылғы 24 қарашада № 6044 болып тіркелді. Күші жойылды - Қызылорда облысы Шиелі аудандық мәслихатының 2018 жылғы 7 тамыздағы № 27/4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07.08.2018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Қазақстан Республикасының 2002 жылғы 11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 мүгедектердi әлеуметтiк қорғау туралы" Қазақстан Республикасының 2005 жылғы 13 сәуiрдегi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- кемтар балалар) ата-аналары мен өзге де заңды өкілдерінің жеке оқыту жоспары бойынша кемтар балаларын үйде оқытуға жұмсалған шығындарын өтеу (бұдан әрі - шығындарды өтеу) мөлшері тоғыз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өтеуді "Шиелі аудандық жұмыспен қамту, әлеуметтік бағдарламалар және азаматтық хал актілерін тіркеу бөлімі" коммуналдық мемлекеттік мекемесі (бұдан әрі - уәкілетті орган) кемтар балалардың ата-аналарына немесе өзге де заңды өкілдеріне тиісті оқу жылы кезеңінде тоқсан сайын аудан бюджеті қаражаты есебінен жүзеге асырылады.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Кемтар балалардың ата-аналары мен өзге де заңды өкілдері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№279 бұйрығының (нормативтік құқықтық актілерді мемлекеттік тіркеу Тізілімінде №11342 болып тіркелген) 25-қосымшасымен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жүзеге асырылады және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толғанда;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мүгедектігін алып тастағанда;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интернат-үйі немесе санаторлық мектепте оқып жатқан кезеңінде;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мерзімі аяқталғанда;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Шиелі ауданының шегінен тыс тұрақты тұрғылықты жерге кеткенде тоқтатылады.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көрсетілген жағдайлар туындағаннан кейінгі айдан бастап тоқтатылады.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Т. 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"7" қараша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