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03d1" w14:textId="1240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28 тамыздағы № 207 қаулысы. Маңғыстау облысы Әділет департаментінде 2017 жылғы 18 қыркүйекте № 3428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Р.К.Сәкеевке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"28" 08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29" w:id="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  1. Жалпы ережелер</w:t>
      </w:r>
    </w:p>
    <w:bookmarkEnd w:id="5"/>
    <w:bookmarkStart w:name="z5" w:id="6"/>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қызметті (бұдан әрі – мемлекеттік көрсетілетін қызмет) психологиялық-медициналық-педагогикалық консультациялары (бұдан әрі – көрсетілетін қызметті беруші) көрсетеді.</w:t>
      </w:r>
    </w:p>
    <w:bookmarkEnd w:id="6"/>
    <w:bookmarkStart w:name="z6" w:id="7"/>
    <w:p>
      <w:pPr>
        <w:spacing w:after="0"/>
        <w:ind w:left="0"/>
        <w:jc w:val="both"/>
      </w:pPr>
      <w:r>
        <w:rPr>
          <w:rFonts w:ascii="Times New Roman"/>
          <w:b w:val="false"/>
          <w:i w:val="false"/>
          <w:color w:val="000000"/>
          <w:sz w:val="28"/>
        </w:rPr>
        <w:t xml:space="preserve">
      Құжаттар топтамасын қабылдау және мемлекеттік қызмет көрсету нәтижесін беру көрсетілетін қызметті беруші арқылы жүзеге асырылады. </w:t>
      </w:r>
    </w:p>
    <w:bookmarkEnd w:id="7"/>
    <w:bookmarkStart w:name="z7"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8" w:id="9"/>
    <w:p>
      <w:pPr>
        <w:spacing w:after="0"/>
        <w:ind w:left="0"/>
        <w:jc w:val="both"/>
      </w:pPr>
      <w:r>
        <w:rPr>
          <w:rFonts w:ascii="Times New Roman"/>
          <w:b w:val="false"/>
          <w:i w:val="false"/>
          <w:color w:val="000000"/>
          <w:sz w:val="28"/>
        </w:rPr>
        <w:t>
      3. Мемлекеттік қызмет көрсету нәтижесі:</w:t>
      </w:r>
    </w:p>
    <w:bookmarkEnd w:id="9"/>
    <w:bookmarkStart w:name="z9" w:id="10"/>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бiлiм және арнаулы әлеуметтiк қызметтердi алуы үшiн жолдама беру" Қазақстан Республикасы Білім және ғылым министрінің 2017 жылғы 14 наурыздағы № 120 бұйрығымен (Нормативтік құқықтық актілерді мемлекеттік тіркеу тізілімінде № 15317 болып тіркелген)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bookmarkEnd w:id="10"/>
    <w:bookmarkStart w:name="z10" w:id="11"/>
    <w:p>
      <w:pPr>
        <w:spacing w:after="0"/>
        <w:ind w:left="0"/>
        <w:jc w:val="both"/>
      </w:pPr>
      <w:r>
        <w:rPr>
          <w:rFonts w:ascii="Times New Roman"/>
          <w:b w:val="false"/>
          <w:i w:val="false"/>
          <w:color w:val="000000"/>
          <w:sz w:val="28"/>
        </w:rPr>
        <w:t>
      2) ата-аналарға консультативтік көмек көрсету.</w:t>
      </w:r>
    </w:p>
    <w:bookmarkEnd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1"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болып табылады.</w:t>
      </w:r>
    </w:p>
    <w:bookmarkEnd w:id="12"/>
    <w:bookmarkStart w:name="z12"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13" w:id="14"/>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15 (он бес) минут;</w:t>
      </w:r>
    </w:p>
    <w:bookmarkEnd w:id="14"/>
    <w:bookmarkStart w:name="z14" w:id="15"/>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15"/>
    <w:bookmarkStart w:name="z15" w:id="16"/>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- 1(бір) күн;</w:t>
      </w:r>
    </w:p>
    <w:bookmarkEnd w:id="16"/>
    <w:bookmarkStart w:name="z16" w:id="17"/>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 15 (он бес) минут;</w:t>
      </w:r>
    </w:p>
    <w:bookmarkEnd w:id="17"/>
    <w:bookmarkStart w:name="z17" w:id="18"/>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(он бес) минут.</w:t>
      </w:r>
    </w:p>
    <w:bookmarkEnd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8" w:id="1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9"/>
    <w:bookmarkStart w:name="z19"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20"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21" w:id="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
    <w:bookmarkStart w:name="z22" w:id="2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3"/>
    <w:bookmarkStart w:name="z23" w:id="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 көрсетілетін қызметті берушінің басшысына қарауға жолдайды – 15 (он бес) минут;</w:t>
      </w:r>
    </w:p>
    <w:bookmarkEnd w:id="24"/>
    <w:bookmarkStart w:name="z24" w:id="2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15 (он бес) минут;</w:t>
      </w:r>
    </w:p>
    <w:bookmarkEnd w:id="25"/>
    <w:bookmarkStart w:name="z25" w:id="26"/>
    <w:p>
      <w:pPr>
        <w:spacing w:after="0"/>
        <w:ind w:left="0"/>
        <w:jc w:val="both"/>
      </w:pPr>
      <w:r>
        <w:rPr>
          <w:rFonts w:ascii="Times New Roman"/>
          <w:b w:val="false"/>
          <w:i w:val="false"/>
          <w:color w:val="000000"/>
          <w:sz w:val="28"/>
        </w:rPr>
        <w:t>
      3) көрсетілетін қызметті берушінің жауапты орындаушысы қорытынды нәтижесінде жолдама толтырып және көрсетілетін қызметті берушінің басшысына қарауға береді – 1 (бір ) күн;</w:t>
      </w:r>
    </w:p>
    <w:bookmarkEnd w:id="26"/>
    <w:bookmarkStart w:name="z26" w:id="27"/>
    <w:p>
      <w:pPr>
        <w:spacing w:after="0"/>
        <w:ind w:left="0"/>
        <w:jc w:val="both"/>
      </w:pPr>
      <w:r>
        <w:rPr>
          <w:rFonts w:ascii="Times New Roman"/>
          <w:b w:val="false"/>
          <w:i w:val="false"/>
          <w:color w:val="000000"/>
          <w:sz w:val="28"/>
        </w:rPr>
        <w:t>
      4) көрсетілетін қызметті берушінің басшысы жолдамаға қол қояды және көрсетілетін қызметті берушінің кеңсе қызметкеріне жібереді – 15 (он бес) минут;</w:t>
      </w:r>
    </w:p>
    <w:bookmarkEnd w:id="27"/>
    <w:bookmarkStart w:name="z27" w:id="28"/>
    <w:p>
      <w:pPr>
        <w:spacing w:after="0"/>
        <w:ind w:left="0"/>
        <w:jc w:val="both"/>
      </w:pPr>
      <w:r>
        <w:rPr>
          <w:rFonts w:ascii="Times New Roman"/>
          <w:b w:val="false"/>
          <w:i w:val="false"/>
          <w:color w:val="000000"/>
          <w:sz w:val="28"/>
        </w:rPr>
        <w:t>
      5) көрсетілетін қызметті берушінің кеңсе қызметкері жолдаманы есепке алу журналына тіркейді және көрсетілетін қызметті алушыға береді –15 (он бес) минут.</w:t>
      </w:r>
    </w:p>
    <w:bookmarkEnd w:id="28"/>
    <w:bookmarkStart w:name="z28" w:id="29"/>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"Кемтар балаларға арнаулы түзеу ұйымдары мен басқа 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ұйымдарға медициналық, арнаулы бiлiм және арнаулы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қызметтердi алуы үшiн жолдама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199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199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