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31041" w14:textId="e4310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2016 жылғы 4 шілдедегі №196 "Маңғыстау облысының елді мекендерінің көшелерін күтіп-ұстау, ағымдағы, орташа және күрделі жөндеу кезінде орындалатын жұмыстар түрлерінің жіктелімін бекіту туралы" қаулысының күші жойылды деп тану туралы</w:t>
      </w:r>
    </w:p>
    <w:p>
      <w:pPr>
        <w:spacing w:after="0"/>
        <w:ind w:left="0"/>
        <w:jc w:val="both"/>
      </w:pPr>
      <w:r>
        <w:rPr>
          <w:rFonts w:ascii="Times New Roman"/>
          <w:b w:val="false"/>
          <w:i w:val="false"/>
          <w:color w:val="000000"/>
          <w:sz w:val="28"/>
        </w:rPr>
        <w:t>Маңғыстау облысы әкімдігінің 2017 жылғы 19 қазандағы № 243 қаулысы. Маңғыстау облысы Әділет департаментінде 2017 жылғы 8 қарашада № 3456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Заңына сәйкес облыс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Маңғыстау облысы әкімдігінің 2016 жылғы 4 шілдедегі </w:t>
      </w:r>
      <w:r>
        <w:rPr>
          <w:rFonts w:ascii="Times New Roman"/>
          <w:b w:val="false"/>
          <w:i w:val="false"/>
          <w:color w:val="000000"/>
          <w:sz w:val="28"/>
        </w:rPr>
        <w:t>№ 196</w:t>
      </w:r>
      <w:r>
        <w:rPr>
          <w:rFonts w:ascii="Times New Roman"/>
          <w:b w:val="false"/>
          <w:i w:val="false"/>
          <w:color w:val="000000"/>
          <w:sz w:val="28"/>
        </w:rPr>
        <w:t xml:space="preserve"> "Маңғыстау облысының елді мекендерінің көшелерін күтіп-ұстау,ағымдағы, орташа және күрделі жөндеу кезінде орындалатын жұмыстар түрлерінің жіктелімін бекіту туралы" қаулысының (нормативтік құқықтық актілерді мемлекеттік тіркеу Тізілімінде № 3109 тіркелген, "Әділет" ақпараттық-құқықтық жүйесінде 2016жылғы 9 тамызда жарияланған) күші жойылды деп танылсын.</w:t>
      </w:r>
    </w:p>
    <w:bookmarkEnd w:id="1"/>
    <w:bookmarkStart w:name="z2" w:id="2"/>
    <w:p>
      <w:pPr>
        <w:spacing w:after="0"/>
        <w:ind w:left="0"/>
        <w:jc w:val="both"/>
      </w:pPr>
      <w:r>
        <w:rPr>
          <w:rFonts w:ascii="Times New Roman"/>
          <w:b w:val="false"/>
          <w:i w:val="false"/>
          <w:color w:val="000000"/>
          <w:sz w:val="28"/>
        </w:rPr>
        <w:t>
      2. "Маңғыстау облысының жолаушылар көлігі және автомобиль жолдары басқармасы" мемлекеттік мекемесі (Ә.Б. Көшербаев) осы қаулының әділет органдарында мемлекеттік тіркелуін, Қазақстан Республикасының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орналастырылуын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облысы әкімінің бірінші орынбасары С.Т. Алдашевқа жүктелсін.</w:t>
      </w:r>
    </w:p>
    <w:bookmarkEnd w:id="3"/>
    <w:bookmarkStart w:name="z4" w:id="4"/>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 жолаушылар</w:t>
      </w:r>
    </w:p>
    <w:p>
      <w:pPr>
        <w:spacing w:after="0"/>
        <w:ind w:left="0"/>
        <w:jc w:val="both"/>
      </w:pPr>
      <w:r>
        <w:rPr>
          <w:rFonts w:ascii="Times New Roman"/>
          <w:b w:val="false"/>
          <w:i w:val="false"/>
          <w:color w:val="000000"/>
          <w:sz w:val="28"/>
        </w:rPr>
        <w:t xml:space="preserve">
      көлігі және автомобиль жолдары </w:t>
      </w:r>
    </w:p>
    <w:p>
      <w:pPr>
        <w:spacing w:after="0"/>
        <w:ind w:left="0"/>
        <w:jc w:val="both"/>
      </w:pPr>
      <w:r>
        <w:rPr>
          <w:rFonts w:ascii="Times New Roman"/>
          <w:b w:val="false"/>
          <w:i w:val="false"/>
          <w:color w:val="000000"/>
          <w:sz w:val="28"/>
        </w:rPr>
        <w:t>
      басқармасы" мемлекеттік мекемесінің</w:t>
      </w:r>
    </w:p>
    <w:p>
      <w:pPr>
        <w:spacing w:after="0"/>
        <w:ind w:left="0"/>
        <w:jc w:val="both"/>
      </w:pP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Ә.Б.Көшербаев</w:t>
      </w:r>
    </w:p>
    <w:p>
      <w:pPr>
        <w:spacing w:after="0"/>
        <w:ind w:left="0"/>
        <w:jc w:val="both"/>
      </w:pPr>
      <w:r>
        <w:rPr>
          <w:rFonts w:ascii="Times New Roman"/>
          <w:b w:val="false"/>
          <w:i w:val="false"/>
          <w:color w:val="000000"/>
          <w:sz w:val="28"/>
        </w:rPr>
        <w:t>
      "19" қазан2017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