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12ce" w14:textId="6871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8 ақпандағы № 79 қаулысы. Маңғыстау облысы Әділет департаментінде 2017 жылғы 10 наурызда № 3287 болып тіркелді. Күші жойылды-Маңғыстау облысы Жаңаөзен қаласы әкімдігінің 2018 жылғы 20 наурыздағы № 153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20.03.2018 </w:t>
      </w:r>
      <w:r>
        <w:rPr>
          <w:rFonts w:ascii="Times New Roman"/>
          <w:b w:val="false"/>
          <w:i w:val="false"/>
          <w:color w:val="ff0000"/>
          <w:sz w:val="28"/>
        </w:rPr>
        <w:t>№ 153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Жаңаөзен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Жаңаөзен қаласы әкімдігінің 2016 жылғы 6 маусымдағы </w:t>
      </w:r>
      <w:r>
        <w:rPr>
          <w:rFonts w:ascii="Times New Roman"/>
          <w:b w:val="false"/>
          <w:i w:val="false"/>
          <w:color w:val="000000"/>
          <w:sz w:val="28"/>
        </w:rPr>
        <w:t>№291</w:t>
      </w:r>
      <w:r>
        <w:rPr>
          <w:rFonts w:ascii="Times New Roman"/>
          <w:b w:val="false"/>
          <w:i w:val="false"/>
          <w:color w:val="000000"/>
          <w:sz w:val="28"/>
        </w:rPr>
        <w:t xml:space="preserve">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№3075 болып тіркелген және "Әділет" ақпараттық-құқықтық жүйесінде 2016 жылдың 11 шілдесінде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xml:space="preserve">
      3. "Жаңаөзен қаласы әкімінің аппараты" мемлекеттік мекемесі (Б. 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4. Осы қаулының орындалуын бақылау Жаңаөзен қаласы әкімінің аппарат басшысы Б. Овезовке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"08"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0" w:id="6"/>
    <w:p>
      <w:pPr>
        <w:spacing w:after="0"/>
        <w:ind w:left="0"/>
        <w:jc w:val="left"/>
      </w:pPr>
      <w:r>
        <w:rPr>
          <w:rFonts w:ascii="Times New Roman"/>
          <w:b/>
          <w:i w:val="false"/>
          <w:color w:val="000000"/>
        </w:rPr>
        <w:t xml:space="preserve">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"Жаңаөзен қаласы әкімінің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әзірленді және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 корпусы қызметшісін мемлекеттік лауазымға тағайындау және мемлекеттік лауазымнан босату құқығы бар лауазымды тұлға "Жаңаөзен қаласы әкімінің аппараты" мемлекеттік мекемесінің (бұдан әрі – Жаңаөзен қаласы әкімінің аппараты) "Б" корпусы мемлекеттік әкімшілік қызметшілерінің және жергілікті бюджеттен қаржыландырылатын атқарушы органдар басшыларының қызметін бағалауды өткізу үшін жұмыс органы Жаңаөзен қаласы әкімі аппаратының персоналды басқару бөлімі (бұдан әрі- персоналды басқару бөлімі) болып табылатын бағалау жөніндегі комиссия құрылады.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 .</w:t>
      </w:r>
    </w:p>
    <w:bookmarkEnd w:id="20"/>
    <w:bookmarkStart w:name="z2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Жаңаөзен қаласы әкімінің аппаратында құрылған бағалау жөніндегі комиссияның хатшысы персоналды басқару бөлімінің қызметкері болып табылады. Комиссия хатшысы дауыс беруге қатыспайды.</w:t>
      </w:r>
    </w:p>
    <w:bookmarkEnd w:id="24"/>
    <w:p>
      <w:pPr>
        <w:spacing w:after="0"/>
        <w:ind w:left="0"/>
        <w:jc w:val="left"/>
      </w:pPr>
      <w:r>
        <w:rPr>
          <w:rFonts w:ascii="Times New Roman"/>
          <w:b/>
          <w:i w:val="false"/>
          <w:color w:val="000000"/>
        </w:rPr>
        <w:t xml:space="preserve"> 2. Жұмыстың жеке жоспарын құрастыру</w:t>
      </w:r>
    </w:p>
    <w:bookmarkStart w:name="z24"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кем емес және олар нақты, өлшенетін, қолжетімді, белгілі бір орындау мерзімдермен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данасы персоналды басқару бөліміне беріледі. Екінші дана "Б" корпусы қызметшісінің құрылымдық бөлімше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28" w:id="29"/>
    <w:p>
      <w:pPr>
        <w:spacing w:after="0"/>
        <w:ind w:left="0"/>
        <w:jc w:val="both"/>
      </w:pPr>
      <w:r>
        <w:rPr>
          <w:rFonts w:ascii="Times New Roman"/>
          <w:b w:val="false"/>
          <w:i w:val="false"/>
          <w:color w:val="000000"/>
          <w:sz w:val="28"/>
        </w:rPr>
        <w:t>
      14. Персоналды басқару бөлімі бағалау бойынша комиссия төрағасының келісімі бойынша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Персоналды басқару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4.Лауазымдық міндеттерді орындауды тоқсандық бағалауы</w:t>
      </w:r>
    </w:p>
    <w:bookmarkStart w:name="z30" w:id="31"/>
    <w:p>
      <w:pPr>
        <w:spacing w:after="0"/>
        <w:ind w:left="0"/>
        <w:jc w:val="both"/>
      </w:pPr>
      <w:r>
        <w:rPr>
          <w:rFonts w:ascii="Times New Roman"/>
          <w:b w:val="false"/>
          <w:i w:val="false"/>
          <w:color w:val="000000"/>
          <w:sz w:val="28"/>
        </w:rPr>
        <w:t>
      15. Лауазымдық міндеттерін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1) дәлелді себепсіз жұмысқа кешігу;</w:t>
      </w:r>
    </w:p>
    <w:bookmarkEnd w:id="40"/>
    <w:bookmarkStart w:name="z4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бөліміне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46"/>
    <w:bookmarkStart w:name="z46" w:id="47"/>
    <w:p>
      <w:pPr>
        <w:spacing w:after="0"/>
        <w:ind w:left="0"/>
        <w:jc w:val="both"/>
      </w:pPr>
      <w:r>
        <w:rPr>
          <w:rFonts w:ascii="Times New Roman"/>
          <w:b w:val="false"/>
          <w:i w:val="false"/>
          <w:color w:val="000000"/>
          <w:sz w:val="28"/>
        </w:rPr>
        <w:t>
      "Б" корпусы қызметшісінің қол қоюдан бас тартуы құжаттарды Бағалау жөніндегі комиссияның отырысына жіберу үшін кедергі бола алмайды. Бұл жағдайда персоналды басқару бөлімінің қызметкері және "Б" корпусы қызметшісінің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a – көтермелеу баллдары;</w:t>
      </w:r>
    </w:p>
    <w:bookmarkEnd w:id="51"/>
    <w:bookmarkStart w:name="z51" w:id="52"/>
    <w:p>
      <w:pPr>
        <w:spacing w:after="0"/>
        <w:ind w:left="0"/>
        <w:jc w:val="both"/>
      </w:pPr>
      <w:r>
        <w:rPr>
          <w:rFonts w:ascii="Times New Roman"/>
          <w:b w:val="false"/>
          <w:i w:val="false"/>
          <w:color w:val="000000"/>
          <w:sz w:val="28"/>
        </w:rPr>
        <w:t>
       в – айыппұл баллдары.</w:t>
      </w:r>
    </w:p>
    <w:bookmarkEnd w:id="52"/>
    <w:bookmarkStart w:name="z52"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p>
      <w:pPr>
        <w:spacing w:after="0"/>
        <w:ind w:left="0"/>
        <w:jc w:val="left"/>
      </w:pPr>
      <w:r>
        <w:rPr>
          <w:rFonts w:ascii="Times New Roman"/>
          <w:b/>
          <w:i w:val="false"/>
          <w:color w:val="000000"/>
        </w:rPr>
        <w:t xml:space="preserve"> 5. Жылдық бағалау</w:t>
      </w:r>
    </w:p>
    <w:bookmarkStart w:name="z53"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4"/>
    <w:bookmarkStart w:name="z54"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p>
    <w:bookmarkEnd w:id="55"/>
    <w:bookmarkStart w:name="z55" w:id="5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6"/>
    <w:bookmarkStart w:name="z56" w:id="5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7"/>
    <w:bookmarkStart w:name="z57"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58"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59"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0"/>
    <w:bookmarkStart w:name="z60" w:id="6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1"/>
    <w:bookmarkStart w:name="z61" w:id="6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жасайды.</w:t>
      </w:r>
    </w:p>
    <w:bookmarkEnd w:id="62"/>
    <w:bookmarkStart w:name="z62" w:id="63"/>
    <w:p>
      <w:pPr>
        <w:spacing w:after="0"/>
        <w:ind w:left="0"/>
        <w:jc w:val="both"/>
      </w:pPr>
      <w:r>
        <w:rPr>
          <w:rFonts w:ascii="Times New Roman"/>
          <w:b w:val="false"/>
          <w:i w:val="false"/>
          <w:color w:val="000000"/>
          <w:sz w:val="28"/>
        </w:rPr>
        <w:t xml:space="preserve">
      32. Персоналды басқару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bookmarkEnd w:id="63"/>
    <w:bookmarkStart w:name="z6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7"/>
    <w:bookmarkStart w:name="z67"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68"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69"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0"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7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2" w:id="7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3"/>
    <w:p>
      <w:pPr>
        <w:spacing w:after="0"/>
        <w:ind w:left="0"/>
        <w:jc w:val="left"/>
      </w:pPr>
      <w:r>
        <w:rPr>
          <w:rFonts w:ascii="Times New Roman"/>
          <w:b/>
          <w:i w:val="false"/>
          <w:color w:val="000000"/>
        </w:rPr>
        <w:t xml:space="preserve"> 6. Комиссияның бағалау нәтижелерін қарауы</w:t>
      </w:r>
    </w:p>
    <w:bookmarkStart w:name="z73" w:id="74"/>
    <w:p>
      <w:pPr>
        <w:spacing w:after="0"/>
        <w:ind w:left="0"/>
        <w:jc w:val="both"/>
      </w:pPr>
      <w:r>
        <w:rPr>
          <w:rFonts w:ascii="Times New Roman"/>
          <w:b w:val="false"/>
          <w:i w:val="false"/>
          <w:color w:val="000000"/>
          <w:sz w:val="28"/>
        </w:rPr>
        <w:t>
      34.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74" w:id="75"/>
    <w:p>
      <w:pPr>
        <w:spacing w:after="0"/>
        <w:ind w:left="0"/>
        <w:jc w:val="both"/>
      </w:pPr>
      <w:r>
        <w:rPr>
          <w:rFonts w:ascii="Times New Roman"/>
          <w:b w:val="false"/>
          <w:i w:val="false"/>
          <w:color w:val="000000"/>
          <w:sz w:val="28"/>
        </w:rPr>
        <w:t>
      Персоналды басқару бөлімі Комиссияның отырысына мынадай құжаттарды:</w:t>
      </w:r>
    </w:p>
    <w:bookmarkEnd w:id="75"/>
    <w:bookmarkStart w:name="z75" w:id="76"/>
    <w:p>
      <w:pPr>
        <w:spacing w:after="0"/>
        <w:ind w:left="0"/>
        <w:jc w:val="both"/>
      </w:pPr>
      <w:r>
        <w:rPr>
          <w:rFonts w:ascii="Times New Roman"/>
          <w:b w:val="false"/>
          <w:i w:val="false"/>
          <w:color w:val="000000"/>
          <w:sz w:val="28"/>
        </w:rPr>
        <w:t>
      1) толтырылған бағалау парақтарын;</w:t>
      </w:r>
    </w:p>
    <w:bookmarkEnd w:id="76"/>
    <w:bookmarkStart w:name="z76" w:id="77"/>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7"/>
    <w:bookmarkStart w:name="z77" w:id="78"/>
    <w:p>
      <w:pPr>
        <w:spacing w:after="0"/>
        <w:ind w:left="0"/>
        <w:jc w:val="both"/>
      </w:pPr>
      <w:r>
        <w:rPr>
          <w:rFonts w:ascii="Times New Roman"/>
          <w:b w:val="false"/>
          <w:i w:val="false"/>
          <w:color w:val="000000"/>
          <w:sz w:val="28"/>
        </w:rPr>
        <w:t>
      3) "Б" корпусы қызметшісінің лауазымдық нұсқаулығын;</w:t>
      </w:r>
    </w:p>
    <w:bookmarkEnd w:id="78"/>
    <w:bookmarkStart w:name="z78" w:id="79"/>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79" w:id="8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0"/>
    <w:bookmarkStart w:name="z80" w:id="81"/>
    <w:p>
      <w:pPr>
        <w:spacing w:after="0"/>
        <w:ind w:left="0"/>
        <w:jc w:val="both"/>
      </w:pPr>
      <w:r>
        <w:rPr>
          <w:rFonts w:ascii="Times New Roman"/>
          <w:b w:val="false"/>
          <w:i w:val="false"/>
          <w:color w:val="000000"/>
          <w:sz w:val="28"/>
        </w:rPr>
        <w:t>
      1) бағалау нәтижелерін бекітеді;</w:t>
      </w:r>
    </w:p>
    <w:bookmarkEnd w:id="81"/>
    <w:bookmarkStart w:name="z81" w:id="82"/>
    <w:p>
      <w:pPr>
        <w:spacing w:after="0"/>
        <w:ind w:left="0"/>
        <w:jc w:val="both"/>
      </w:pPr>
      <w:r>
        <w:rPr>
          <w:rFonts w:ascii="Times New Roman"/>
          <w:b w:val="false"/>
          <w:i w:val="false"/>
          <w:color w:val="000000"/>
          <w:sz w:val="28"/>
        </w:rPr>
        <w:t>
      2) бағалау нәтижелерін қайта қарайды.</w:t>
      </w:r>
    </w:p>
    <w:bookmarkEnd w:id="82"/>
    <w:bookmarkStart w:name="z82" w:id="83"/>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p>
    <w:bookmarkEnd w:id="83"/>
    <w:bookmarkStart w:name="z83" w:id="84"/>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84"/>
    <w:bookmarkStart w:name="z84" w:id="85"/>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85"/>
    <w:bookmarkStart w:name="z85" w:id="86"/>
    <w:p>
      <w:pPr>
        <w:spacing w:after="0"/>
        <w:ind w:left="0"/>
        <w:jc w:val="both"/>
      </w:pPr>
      <w:r>
        <w:rPr>
          <w:rFonts w:ascii="Times New Roman"/>
          <w:b w:val="false"/>
          <w:i w:val="false"/>
          <w:color w:val="000000"/>
          <w:sz w:val="28"/>
        </w:rPr>
        <w:t>
      36. Персоналды басқару бөлімі бағалау нәтижелерімен ол аяқталған соң екі жұмыс күні ішінде "Б" корпусының қызметшісін таныстырады.</w:t>
      </w:r>
    </w:p>
    <w:bookmarkEnd w:id="86"/>
    <w:bookmarkStart w:name="z86"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87"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танысудан бас тарту туралы еркін нұсқада акт жасайды.</w:t>
      </w:r>
    </w:p>
    <w:bookmarkEnd w:id="88"/>
    <w:bookmarkStart w:name="z88" w:id="89"/>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p>
    <w:bookmarkEnd w:id="89"/>
    <w:p>
      <w:pPr>
        <w:spacing w:after="0"/>
        <w:ind w:left="0"/>
        <w:jc w:val="left"/>
      </w:pPr>
      <w:r>
        <w:rPr>
          <w:rFonts w:ascii="Times New Roman"/>
          <w:b/>
          <w:i w:val="false"/>
          <w:color w:val="000000"/>
        </w:rPr>
        <w:t xml:space="preserve"> 7. Бағалау нәтижелеріне шағымдану</w:t>
      </w:r>
    </w:p>
    <w:bookmarkStart w:name="z89"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0"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Жаңаөзен қаласы әкімінің аппаратына, жергілікті атқарушы органға Комиссия шешімінің күшін жою туралы ұсыныс жасайды.</w:t>
      </w:r>
    </w:p>
    <w:bookmarkEnd w:id="91"/>
    <w:bookmarkStart w:name="z91" w:id="92"/>
    <w:p>
      <w:pPr>
        <w:spacing w:after="0"/>
        <w:ind w:left="0"/>
        <w:jc w:val="both"/>
      </w:pPr>
      <w:r>
        <w:rPr>
          <w:rFonts w:ascii="Times New Roman"/>
          <w:b w:val="false"/>
          <w:i w:val="false"/>
          <w:color w:val="000000"/>
          <w:sz w:val="28"/>
        </w:rPr>
        <w:t>
      40. Қабылданған шешім туралы ақпаратты Жаңаөзен қаласы әкімінің аппараты, атқарушы орган екі апта ішінде мемлекеттік қызмет істері жөніндегі уәкілетті органға немесе оның аумақтық департаментіне береді.</w:t>
      </w:r>
    </w:p>
    <w:bookmarkEnd w:id="92"/>
    <w:bookmarkStart w:name="z92" w:id="93"/>
    <w:p>
      <w:pPr>
        <w:spacing w:after="0"/>
        <w:ind w:left="0"/>
        <w:jc w:val="both"/>
      </w:pPr>
      <w:r>
        <w:rPr>
          <w:rFonts w:ascii="Times New Roman"/>
          <w:b w:val="false"/>
          <w:i w:val="false"/>
          <w:color w:val="000000"/>
          <w:sz w:val="28"/>
        </w:rPr>
        <w:t>
      41. "Б" корпусының қызметшісі бағалау нәтижелеріне сотта шағымдануға құқылы.</w:t>
      </w:r>
    </w:p>
    <w:bookmarkEnd w:id="93"/>
    <w:p>
      <w:pPr>
        <w:spacing w:after="0"/>
        <w:ind w:left="0"/>
        <w:jc w:val="left"/>
      </w:pPr>
      <w:r>
        <w:rPr>
          <w:rFonts w:ascii="Times New Roman"/>
          <w:b/>
          <w:i w:val="false"/>
          <w:color w:val="000000"/>
        </w:rPr>
        <w:t xml:space="preserve"> 8. Бағалау нәтижелері бойынша шешім қабылдау</w:t>
      </w:r>
    </w:p>
    <w:bookmarkStart w:name="z93"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94"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95"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96"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p>
    <w:bookmarkEnd w:id="97"/>
    <w:bookmarkStart w:name="z97"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98"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99"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аты,әкесінің аты (болған жағдайда))_____________________________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6868"/>
        <w:gridCol w:w="2118"/>
        <w:gridCol w:w="1197"/>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