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e6e0" w14:textId="688e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2017 жылғы 15 мамырдағы № 242 қаулысы. Маңғыстау облысы Әділет департаментінде 2017 жылғы 30 мамырда № 3364 болып тіркелді. Күші жойылды-Маңғыстау облысы Жаңаөзен қаласы әкімдігінің 2022 жылғы 19 желтоқсандағы № 630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19.12.2022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 (нормативтік құқықтық актілерді мемлекеттік тіркеу Тізілімінде № 13898 болып тіркелген) негізінде Жаңаөзен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ұйымның жұмыскерлерінің тізімдік санының бір пайызы мөлшерінде квота белгіленсін.</w:t>
      </w:r>
    </w:p>
    <w:bookmarkEnd w:id="1"/>
    <w:bookmarkStart w:name="z2" w:id="2"/>
    <w:p>
      <w:pPr>
        <w:spacing w:after="0"/>
        <w:ind w:left="0"/>
        <w:jc w:val="both"/>
      </w:pPr>
      <w:r>
        <w:rPr>
          <w:rFonts w:ascii="Times New Roman"/>
          <w:b w:val="false"/>
          <w:i w:val="false"/>
          <w:color w:val="000000"/>
          <w:sz w:val="28"/>
        </w:rPr>
        <w:t xml:space="preserve">
      2. Жаңаөзен қаласы әкімдігінің 2015 жылғы 8 мамырдағы </w:t>
      </w:r>
      <w:r>
        <w:rPr>
          <w:rFonts w:ascii="Times New Roman"/>
          <w:b w:val="false"/>
          <w:i w:val="false"/>
          <w:color w:val="000000"/>
          <w:sz w:val="28"/>
        </w:rPr>
        <w:t>№ 560</w:t>
      </w:r>
      <w:r>
        <w:rPr>
          <w:rFonts w:ascii="Times New Roman"/>
          <w:b w:val="false"/>
          <w:i w:val="false"/>
          <w:color w:val="000000"/>
          <w:sz w:val="28"/>
        </w:rPr>
        <w:t xml:space="preserve"> "Қылмыстық – 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(нормативтік құқықтық актілерді мемлекеттік тіркеу Тізілімінде № 2734 болып тіркелген, 2015 жылғы 16 маусымда "Әділет" ақпараттық-құқықтық жүйесінде жарияланған) және 2016 жылғы 15 шілдедегі </w:t>
      </w:r>
      <w:r>
        <w:rPr>
          <w:rFonts w:ascii="Times New Roman"/>
          <w:b w:val="false"/>
          <w:i w:val="false"/>
          <w:color w:val="000000"/>
          <w:sz w:val="28"/>
        </w:rPr>
        <w:t>№ 353</w:t>
      </w:r>
      <w:r>
        <w:rPr>
          <w:rFonts w:ascii="Times New Roman"/>
          <w:b w:val="false"/>
          <w:i w:val="false"/>
          <w:color w:val="000000"/>
          <w:sz w:val="28"/>
        </w:rPr>
        <w:t xml:space="preserve"> "Жаңаөзен қаласы әкімдігінің 2015 жылдың 08 мамырдағы № 560 "Қылмыстық – 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қаулысына өзгерістер енгізу туралы" (нормативтік құқықтық актілерді мемлекеттік тіркеу Тізілімінде № 3115 болып тіркелген, 2016 жылғы 16 тамызда "Әділет" ақпараттық-құқықтық жүйесінде жарияланған) қаулыларының күші жойылды деп танылсын.</w:t>
      </w:r>
    </w:p>
    <w:bookmarkEnd w:id="2"/>
    <w:bookmarkStart w:name="z3" w:id="3"/>
    <w:p>
      <w:pPr>
        <w:spacing w:after="0"/>
        <w:ind w:left="0"/>
        <w:jc w:val="both"/>
      </w:pPr>
      <w:r>
        <w:rPr>
          <w:rFonts w:ascii="Times New Roman"/>
          <w:b w:val="false"/>
          <w:i w:val="false"/>
          <w:color w:val="000000"/>
          <w:sz w:val="28"/>
        </w:rPr>
        <w:t>
      3. "Жаңаөзен қалалық жұмыспен қамту және әлеуметтік бағдарламалар бөлімі" мемлекеттік мекемесінің басшысына (Б. Маркашова)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Жаңаөзен қаласы әкімінің орынбасары Н. Худибаевқа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"Жаңаөзен қалалық жұмыспен қамту </w:t>
      </w:r>
    </w:p>
    <w:p>
      <w:pPr>
        <w:spacing w:after="0"/>
        <w:ind w:left="0"/>
        <w:jc w:val="both"/>
      </w:pPr>
      <w:r>
        <w:rPr>
          <w:rFonts w:ascii="Times New Roman"/>
          <w:b w:val="false"/>
          <w:i w:val="false"/>
          <w:color w:val="000000"/>
          <w:sz w:val="28"/>
        </w:rPr>
        <w:t xml:space="preserve">
      және әлеуметтік бағдарламалар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Б.Э. Маркашова</w:t>
      </w:r>
    </w:p>
    <w:p>
      <w:pPr>
        <w:spacing w:after="0"/>
        <w:ind w:left="0"/>
        <w:jc w:val="both"/>
      </w:pPr>
      <w:r>
        <w:rPr>
          <w:rFonts w:ascii="Times New Roman"/>
          <w:b w:val="false"/>
          <w:i w:val="false"/>
          <w:color w:val="000000"/>
          <w:sz w:val="28"/>
        </w:rPr>
        <w:t>
      "15" мамыр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