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5e2e7" w14:textId="f05e2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аудандық мәслихатының 2013 жылғы 25 қарашадағы № 18/116 "Бейнеу селосының аумағында бөлек жергілікті қоғамдастық жиынын өткізу және жергілікті қоғамдастық жиынына қатысу үшін ауыл, көше, көппәтерлі тұрғын үй тұрғындары өкілдерінің санын айқындау тәртібі туралы қағидаларды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Бейнеу аудандық мәслихатының 2017 жылғы 5 шілдедегі № 14/118 шешімі. Маңғыстау облысы Әділет департаментінде 2017 жылғы 8 тамызда № 3398 болып тіркелді. Күші жойылды-Маңғыстау облысы Бейнеу аудандық мәслихатының 2023 жылғы 18 тамыздағы № 5/52 шешімімен</w:t>
      </w:r>
    </w:p>
    <w:p>
      <w:pPr>
        <w:spacing w:after="0"/>
        <w:ind w:left="0"/>
        <w:jc w:val="both"/>
      </w:pPr>
      <w:r>
        <w:rPr>
          <w:rFonts w:ascii="Times New Roman"/>
          <w:b w:val="false"/>
          <w:i w:val="false"/>
          <w:color w:val="ff0000"/>
          <w:sz w:val="28"/>
        </w:rPr>
        <w:t xml:space="preserve">
      Ескерту. Күші жойылды - Маңғыстау облысы Бейнеу аудандық мәслихатының 18.08.2023 </w:t>
      </w:r>
      <w:r>
        <w:rPr>
          <w:rFonts w:ascii="Times New Roman"/>
          <w:b w:val="false"/>
          <w:i w:val="false"/>
          <w:color w:val="ff0000"/>
          <w:sz w:val="28"/>
        </w:rPr>
        <w:t>№ 5/52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 </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2013 жылғы 21 қаңтардағы "</w:t>
      </w:r>
      <w:r>
        <w:rPr>
          <w:rFonts w:ascii="Times New Roman"/>
          <w:b w:val="false"/>
          <w:i w:val="false"/>
          <w:color w:val="000000"/>
          <w:sz w:val="28"/>
        </w:rPr>
        <w:t>Қазақстан Республикасының кейбір заңнамалық актілеріне ономастика мәселелері бойынша өзгерістер мен толықтырулар енгізу туралы</w:t>
      </w:r>
      <w:r>
        <w:rPr>
          <w:rFonts w:ascii="Times New Roman"/>
          <w:b w:val="false"/>
          <w:i w:val="false"/>
          <w:color w:val="000000"/>
          <w:sz w:val="28"/>
        </w:rPr>
        <w:t>" және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xml:space="preserve">" Заңдарына сәйкес, Бейнеу аудандық мәслихаты </w:t>
      </w:r>
      <w:r>
        <w:rPr>
          <w:rFonts w:ascii="Times New Roman"/>
          <w:b/>
          <w:i w:val="false"/>
          <w:color w:val="000000"/>
          <w:sz w:val="28"/>
        </w:rPr>
        <w:t>ШЕШІМ ҚАБЫЛДАДЫ:</w:t>
      </w:r>
    </w:p>
    <w:bookmarkEnd w:id="0"/>
    <w:bookmarkStart w:name="z1" w:id="1"/>
    <w:p>
      <w:pPr>
        <w:spacing w:after="0"/>
        <w:ind w:left="0"/>
        <w:jc w:val="both"/>
      </w:pPr>
      <w:r>
        <w:rPr>
          <w:rFonts w:ascii="Times New Roman"/>
          <w:b w:val="false"/>
          <w:i w:val="false"/>
          <w:color w:val="000000"/>
          <w:sz w:val="28"/>
        </w:rPr>
        <w:t xml:space="preserve">
      1. Бейнеу аудандық мәслихатының 2013 жылғы 25 қарашадағы </w:t>
      </w:r>
      <w:r>
        <w:rPr>
          <w:rFonts w:ascii="Times New Roman"/>
          <w:b w:val="false"/>
          <w:i w:val="false"/>
          <w:color w:val="000000"/>
          <w:sz w:val="28"/>
        </w:rPr>
        <w:t>№18/116</w:t>
      </w:r>
      <w:r>
        <w:rPr>
          <w:rFonts w:ascii="Times New Roman"/>
          <w:b w:val="false"/>
          <w:i w:val="false"/>
          <w:color w:val="000000"/>
          <w:sz w:val="28"/>
        </w:rPr>
        <w:t xml:space="preserve"> "Бейнеу селосының аумағында бөлек жергілікті қоғамдастық жиынын өткізу және жергілікті қоғамдастық жиынына қатысу үшін ауыл, көше, көппәтерлі тұрғын үй тұрғындары өкілдерінің санын айқындау тәртібі туралы қағидаларды бекіту туралы" шешіміне (Нормативтік құқықтық актілерді мемлекеттік тіркеу Тізілімінде №2324 болып тіркелген, 2014 жылғы 14 қаңтарда "Әділет" ақпараттық-құқықтық жүйесінде жарияланған) мынадай өзгерістер енгізілсін:</w:t>
      </w:r>
    </w:p>
    <w:bookmarkEnd w:id="1"/>
    <w:bookmarkStart w:name="z2" w:id="2"/>
    <w:p>
      <w:pPr>
        <w:spacing w:after="0"/>
        <w:ind w:left="0"/>
        <w:jc w:val="both"/>
      </w:pPr>
      <w:r>
        <w:rPr>
          <w:rFonts w:ascii="Times New Roman"/>
          <w:b w:val="false"/>
          <w:i w:val="false"/>
          <w:color w:val="000000"/>
          <w:sz w:val="28"/>
        </w:rPr>
        <w:t>
      көрсетілген шешімнің мемлекеттік тілдегі тақырыбы мынадай редакцияда жазылсын, орыс тіліндегі мәтіні өзгеріссіз қалдырылсын:</w:t>
      </w:r>
    </w:p>
    <w:bookmarkEnd w:id="2"/>
    <w:bookmarkStart w:name="z3" w:id="3"/>
    <w:p>
      <w:pPr>
        <w:spacing w:after="0"/>
        <w:ind w:left="0"/>
        <w:jc w:val="both"/>
      </w:pPr>
      <w:r>
        <w:rPr>
          <w:rFonts w:ascii="Times New Roman"/>
          <w:b w:val="false"/>
          <w:i w:val="false"/>
          <w:color w:val="000000"/>
          <w:sz w:val="28"/>
        </w:rPr>
        <w:t>
      "Бейнеу ауылының аумағындағы бөлек жергілікті қоғамдастық жиынын өткізу және жергілікті қоғамдастық жиынына қатысу үшін ауыл, көше, көппәтерлі тұрғын үй тұрғындары өкілдерінің санын айқындау тәртібі туралы қағидаларды бекіту туралы";</w:t>
      </w:r>
    </w:p>
    <w:bookmarkEnd w:id="3"/>
    <w:bookmarkStart w:name="z4" w:id="4"/>
    <w:p>
      <w:pPr>
        <w:spacing w:after="0"/>
        <w:ind w:left="0"/>
        <w:jc w:val="both"/>
      </w:pPr>
      <w:r>
        <w:rPr>
          <w:rFonts w:ascii="Times New Roman"/>
          <w:b w:val="false"/>
          <w:i w:val="false"/>
          <w:color w:val="000000"/>
          <w:sz w:val="28"/>
        </w:rPr>
        <w:t>
      көрсетілген шешімнің мемлекеттік тілдегі кіріспесі мынадай редакцияда жазылсын, орыс тіліндегі мәтіні өзгеріссіз қалдырылсын:</w:t>
      </w:r>
    </w:p>
    <w:bookmarkEnd w:id="4"/>
    <w:bookmarkStart w:name="z5" w:id="5"/>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Заңына және Қазақстан Республикасы Үкіметінің 2013 жылғы 18 қазандағы №1106 "Бөлек жергілікті қоғамдастық жиындарын өткізудің үлгі қағидаларын бекіту туралы" қаулысына және Бейнеу ауылының әкімімен әзірленген Бейнеу ауылының аумағындағы бөлек жергілікті қоғамдастық жиынын өткізу және жергілікті қоғамдастық жиынына қатысу үшін ауыл, көше, көппәтерлі тұрғын үй тұрғындары өкілдерінің санын айқындау тәртібі туралы қағидаларына сәйкес, Бейнеу аудандық мәслихаты </w:t>
      </w:r>
      <w:r>
        <w:rPr>
          <w:rFonts w:ascii="Times New Roman"/>
          <w:b/>
          <w:i w:val="false"/>
          <w:color w:val="000000"/>
          <w:sz w:val="28"/>
        </w:rPr>
        <w:t>ШЕШІМ ҚАБЫЛДАДЫ:";</w:t>
      </w:r>
    </w:p>
    <w:bookmarkEnd w:id="5"/>
    <w:bookmarkStart w:name="z6" w:id="6"/>
    <w:p>
      <w:pPr>
        <w:spacing w:after="0"/>
        <w:ind w:left="0"/>
        <w:jc w:val="both"/>
      </w:pPr>
      <w:r>
        <w:rPr>
          <w:rFonts w:ascii="Times New Roman"/>
          <w:b w:val="false"/>
          <w:i w:val="false"/>
          <w:color w:val="000000"/>
          <w:sz w:val="28"/>
        </w:rPr>
        <w:t xml:space="preserve">
      көрсетілген шешімнің мемлекеттік тілдегі </w:t>
      </w:r>
      <w:r>
        <w:rPr>
          <w:rFonts w:ascii="Times New Roman"/>
          <w:b w:val="false"/>
          <w:i w:val="false"/>
          <w:color w:val="000000"/>
          <w:sz w:val="28"/>
        </w:rPr>
        <w:t>1 тармағы</w:t>
      </w:r>
      <w:r>
        <w:rPr>
          <w:rFonts w:ascii="Times New Roman"/>
          <w:b w:val="false"/>
          <w:i w:val="false"/>
          <w:color w:val="000000"/>
          <w:sz w:val="28"/>
        </w:rPr>
        <w:t xml:space="preserve"> мынадай редакцияда жазылсын, орыс тіліндегі мәтіні өзгеріссіз қалдырылсын:</w:t>
      </w:r>
    </w:p>
    <w:bookmarkEnd w:id="6"/>
    <w:bookmarkStart w:name="z7" w:id="7"/>
    <w:p>
      <w:pPr>
        <w:spacing w:after="0"/>
        <w:ind w:left="0"/>
        <w:jc w:val="both"/>
      </w:pPr>
      <w:r>
        <w:rPr>
          <w:rFonts w:ascii="Times New Roman"/>
          <w:b w:val="false"/>
          <w:i w:val="false"/>
          <w:color w:val="000000"/>
          <w:sz w:val="28"/>
        </w:rPr>
        <w:t>
      "1. Қоса беріліп отырған Бейнеу ауылының аумағындағы бөлек жергілікті қоғамдастық жиынын өткізу және жергілікті қоғамдастық жиынына қатысу үшін ауыл, көше, көппәтерлі тұрғын үй тұрғындары өкілдерінің санын айқындау тәртібі туралы қағидалары бекітілсін.";</w:t>
      </w:r>
    </w:p>
    <w:bookmarkEnd w:id="7"/>
    <w:bookmarkStart w:name="z8" w:id="8"/>
    <w:p>
      <w:pPr>
        <w:spacing w:after="0"/>
        <w:ind w:left="0"/>
        <w:jc w:val="both"/>
      </w:pPr>
      <w:r>
        <w:rPr>
          <w:rFonts w:ascii="Times New Roman"/>
          <w:b w:val="false"/>
          <w:i w:val="false"/>
          <w:color w:val="000000"/>
          <w:sz w:val="28"/>
        </w:rPr>
        <w:t>
      көрсетілген шешіммен бекітілген мемлекеттік тілдегі Бейнеу селосының аумағында бөлек жергілікті қоғамдастық жиынын өткізу және жергілікті қоғамдастық жиынына қатысу үшін ауыл, көше, көппәтерлі тұрғын үй тұрғындары өкілдерінің санын айқындау тәртібі туралы қағидалары осы шешімнің қосымшасына сәйкес жаңа редакцияда жазылсын, орыс тіліндегі мәтіні өзгеріссіз қалдырылсын.</w:t>
      </w:r>
    </w:p>
    <w:bookmarkEnd w:id="8"/>
    <w:bookmarkStart w:name="z9" w:id="9"/>
    <w:p>
      <w:pPr>
        <w:spacing w:after="0"/>
        <w:ind w:left="0"/>
        <w:jc w:val="both"/>
      </w:pPr>
      <w:r>
        <w:rPr>
          <w:rFonts w:ascii="Times New Roman"/>
          <w:b w:val="false"/>
          <w:i w:val="false"/>
          <w:color w:val="000000"/>
          <w:sz w:val="28"/>
        </w:rPr>
        <w:t>
      2. "Бейнеу аудандық мәслихатының аппараты" мемлекеттік мекемесі (аппарат басшысы Б.Түйешиев)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9"/>
    <w:bookmarkStart w:name="z10" w:id="10"/>
    <w:p>
      <w:pPr>
        <w:spacing w:after="0"/>
        <w:ind w:left="0"/>
        <w:jc w:val="both"/>
      </w:pPr>
      <w:r>
        <w:rPr>
          <w:rFonts w:ascii="Times New Roman"/>
          <w:b w:val="false"/>
          <w:i w:val="false"/>
          <w:color w:val="000000"/>
          <w:sz w:val="28"/>
        </w:rPr>
        <w:t xml:space="preserve">
      3.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 </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Т.Жақсылықова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А.Ұлұқбанов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Бейнеу ауыл әкімінің </w:t>
      </w:r>
    </w:p>
    <w:p>
      <w:pPr>
        <w:spacing w:after="0"/>
        <w:ind w:left="0"/>
        <w:jc w:val="both"/>
      </w:pPr>
      <w:r>
        <w:rPr>
          <w:rFonts w:ascii="Times New Roman"/>
          <w:b w:val="false"/>
          <w:i w:val="false"/>
          <w:color w:val="000000"/>
          <w:sz w:val="28"/>
        </w:rPr>
        <w:t>
      уақытша міндетін атқарушы</w:t>
      </w:r>
    </w:p>
    <w:p>
      <w:pPr>
        <w:spacing w:after="0"/>
        <w:ind w:left="0"/>
        <w:jc w:val="both"/>
      </w:pPr>
      <w:r>
        <w:rPr>
          <w:rFonts w:ascii="Times New Roman"/>
          <w:b w:val="false"/>
          <w:i w:val="false"/>
          <w:color w:val="000000"/>
          <w:sz w:val="28"/>
        </w:rPr>
        <w:t>
      С.Қалдығараев</w:t>
      </w:r>
    </w:p>
    <w:p>
      <w:pPr>
        <w:spacing w:after="0"/>
        <w:ind w:left="0"/>
        <w:jc w:val="both"/>
      </w:pPr>
      <w:r>
        <w:rPr>
          <w:rFonts w:ascii="Times New Roman"/>
          <w:b w:val="false"/>
          <w:i w:val="false"/>
          <w:color w:val="000000"/>
          <w:sz w:val="28"/>
        </w:rPr>
        <w:t>
      "5" шілде 2017 жыл</w:t>
      </w:r>
    </w:p>
    <w:p>
      <w:pPr>
        <w:spacing w:after="0"/>
        <w:ind w:left="0"/>
        <w:jc w:val="both"/>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 2017 жылғы 5 шілдедегі №14/118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 2013 жылғы 25 қарашадағы №18/116 шешімімен бекітілген</w:t>
            </w:r>
          </w:p>
        </w:tc>
      </w:tr>
    </w:tbl>
    <w:p>
      <w:pPr>
        <w:spacing w:after="0"/>
        <w:ind w:left="0"/>
        <w:jc w:val="left"/>
      </w:pPr>
      <w:r>
        <w:rPr>
          <w:rFonts w:ascii="Times New Roman"/>
          <w:b/>
          <w:i w:val="false"/>
          <w:color w:val="000000"/>
        </w:rPr>
        <w:t xml:space="preserve"> Бейнеу ауылының аумағындағы бөлек жергілікті қоғамдастық жиынын өткізу және жергілікті қоғамдастық жиынына қатысу үшін ауыл, көше, көппәтерлі тұрғын үй тұрғындары өкілдерінің санын айқындау тәртібі туралы қағидалары 1. Жалпы ережелер</w:t>
      </w:r>
    </w:p>
    <w:bookmarkStart w:name="z11" w:id="11"/>
    <w:p>
      <w:pPr>
        <w:spacing w:after="0"/>
        <w:ind w:left="0"/>
        <w:jc w:val="both"/>
      </w:pPr>
      <w:r>
        <w:rPr>
          <w:rFonts w:ascii="Times New Roman"/>
          <w:b w:val="false"/>
          <w:i w:val="false"/>
          <w:color w:val="000000"/>
          <w:sz w:val="28"/>
        </w:rPr>
        <w:t>
      1. Осы қағидалар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Заңын жүзеге асыру мақсатында әзірленді және Бейнеу ауылының аумағындағы бөлек жергілікті қоғамдастық жиынын өткізу және жергілікті қоғамдастық жиынына қатысу үшін ауыл, көше, көппәтерлі тұрғын үй тұрғындары өкілдерінің санын айқындау тәртібін белгілейді.</w:t>
      </w:r>
    </w:p>
    <w:bookmarkEnd w:id="11"/>
    <w:bookmarkStart w:name="z12" w:id="12"/>
    <w:p>
      <w:pPr>
        <w:spacing w:after="0"/>
        <w:ind w:left="0"/>
        <w:jc w:val="both"/>
      </w:pPr>
      <w:r>
        <w:rPr>
          <w:rFonts w:ascii="Times New Roman"/>
          <w:b w:val="false"/>
          <w:i w:val="false"/>
          <w:color w:val="000000"/>
          <w:sz w:val="28"/>
        </w:rPr>
        <w:t>
      2. Бейнеу ауылының аумағындағы бөлек жергілікті қоғамдастық жиыны (одан әрі –Бөлек жиын) Бейнеу ауылының жергілікті қоғамдастығының жиынына қатысу үшін өкілдерді сайлау мақсатында шақырылады және өткізіледі.</w:t>
      </w:r>
    </w:p>
    <w:bookmarkEnd w:id="12"/>
    <w:p>
      <w:pPr>
        <w:spacing w:after="0"/>
        <w:ind w:left="0"/>
        <w:jc w:val="left"/>
      </w:pPr>
      <w:r>
        <w:rPr>
          <w:rFonts w:ascii="Times New Roman"/>
          <w:b/>
          <w:i w:val="false"/>
          <w:color w:val="000000"/>
        </w:rPr>
        <w:t xml:space="preserve"> 2. Бөлек жиынын өткізудің жалпы қағидаттары</w:t>
      </w:r>
    </w:p>
    <w:bookmarkStart w:name="z13" w:id="13"/>
    <w:p>
      <w:pPr>
        <w:spacing w:after="0"/>
        <w:ind w:left="0"/>
        <w:jc w:val="both"/>
      </w:pPr>
      <w:r>
        <w:rPr>
          <w:rFonts w:ascii="Times New Roman"/>
          <w:b w:val="false"/>
          <w:i w:val="false"/>
          <w:color w:val="000000"/>
          <w:sz w:val="28"/>
        </w:rPr>
        <w:t>
      3. Бейнеу ауылының ауылдың, көшенің, көппәтерлі тұрғын үйдің тұрғындарының жергілікті қоғамдастықтың жиынына қатысу үшін өкілдерді сайлауға қатысуы ерiктi болып табылады. Азаматты сайлауға қатысуға немесе қатыспауға мәжбүрлеуге, сондай-ақ оның еркiн бiлдiрудi шектеуге ешкiмнiң де құқығы жоқ.</w:t>
      </w:r>
    </w:p>
    <w:bookmarkEnd w:id="13"/>
    <w:bookmarkStart w:name="z14" w:id="14"/>
    <w:p>
      <w:pPr>
        <w:spacing w:after="0"/>
        <w:ind w:left="0"/>
        <w:jc w:val="both"/>
      </w:pPr>
      <w:r>
        <w:rPr>
          <w:rFonts w:ascii="Times New Roman"/>
          <w:b w:val="false"/>
          <w:i w:val="false"/>
          <w:color w:val="000000"/>
          <w:sz w:val="28"/>
        </w:rPr>
        <w:t>
      4. Қазақстан Республикасының азаматының Бейнеу ауылындағы ауылдың, көшенің, көппәтерлі тұрғын үйдің аумағындағы тұрғылықты мекен-жайы бойынша тіркелу дерегі оның бөлек жиынға қатысуына негіз болып табылады.</w:t>
      </w:r>
    </w:p>
    <w:bookmarkEnd w:id="14"/>
    <w:bookmarkStart w:name="z15" w:id="15"/>
    <w:p>
      <w:pPr>
        <w:spacing w:after="0"/>
        <w:ind w:left="0"/>
        <w:jc w:val="both"/>
      </w:pPr>
      <w:r>
        <w:rPr>
          <w:rFonts w:ascii="Times New Roman"/>
          <w:b w:val="false"/>
          <w:i w:val="false"/>
          <w:color w:val="000000"/>
          <w:sz w:val="28"/>
        </w:rPr>
        <w:t>
      5. Жергілікті қоғамдастықтың мүшелері бөлек жиынға жеке қатысады және олардың әрқайсысы бір дауысқа ие болады.</w:t>
      </w:r>
    </w:p>
    <w:bookmarkEnd w:id="15"/>
    <w:bookmarkStart w:name="z16" w:id="16"/>
    <w:p>
      <w:pPr>
        <w:spacing w:after="0"/>
        <w:ind w:left="0"/>
        <w:jc w:val="both"/>
      </w:pPr>
      <w:r>
        <w:rPr>
          <w:rFonts w:ascii="Times New Roman"/>
          <w:b w:val="false"/>
          <w:i w:val="false"/>
          <w:color w:val="000000"/>
          <w:sz w:val="28"/>
        </w:rPr>
        <w:t>
      6. Бөлек жиынға кәмелетке толмағандар, сот iс-әрекетке қабілетсiз деп таныған, сондай-ақ сот үкiмiмен бас бостандығынан айыру орындарында отырған азаматтар қатыспайды.</w:t>
      </w:r>
    </w:p>
    <w:bookmarkEnd w:id="16"/>
    <w:p>
      <w:pPr>
        <w:spacing w:after="0"/>
        <w:ind w:left="0"/>
        <w:jc w:val="left"/>
      </w:pPr>
      <w:r>
        <w:rPr>
          <w:rFonts w:ascii="Times New Roman"/>
          <w:b/>
          <w:i w:val="false"/>
          <w:color w:val="000000"/>
        </w:rPr>
        <w:t xml:space="preserve"> 3. Бөлек жиынын шақыру және әзірлеу тәртібі</w:t>
      </w:r>
    </w:p>
    <w:bookmarkStart w:name="z17" w:id="17"/>
    <w:p>
      <w:pPr>
        <w:spacing w:after="0"/>
        <w:ind w:left="0"/>
        <w:jc w:val="both"/>
      </w:pPr>
      <w:r>
        <w:rPr>
          <w:rFonts w:ascii="Times New Roman"/>
          <w:b w:val="false"/>
          <w:i w:val="false"/>
          <w:color w:val="000000"/>
          <w:sz w:val="28"/>
        </w:rPr>
        <w:t>
      7. Бөлек жиынды Бейнеу ауылының әкiмі шақырады.</w:t>
      </w:r>
    </w:p>
    <w:bookmarkEnd w:id="17"/>
    <w:bookmarkStart w:name="z18" w:id="18"/>
    <w:p>
      <w:pPr>
        <w:spacing w:after="0"/>
        <w:ind w:left="0"/>
        <w:jc w:val="both"/>
      </w:pPr>
      <w:r>
        <w:rPr>
          <w:rFonts w:ascii="Times New Roman"/>
          <w:b w:val="false"/>
          <w:i w:val="false"/>
          <w:color w:val="000000"/>
          <w:sz w:val="28"/>
        </w:rPr>
        <w:t>
      Аудан әкiмінің бөлек жиынды өткізуге оң шешімі бар болған жағдайда оны өткізуге жол беріледі.</w:t>
      </w:r>
    </w:p>
    <w:bookmarkEnd w:id="18"/>
    <w:bookmarkStart w:name="z19" w:id="19"/>
    <w:p>
      <w:pPr>
        <w:spacing w:after="0"/>
        <w:ind w:left="0"/>
        <w:jc w:val="both"/>
      </w:pPr>
      <w:r>
        <w:rPr>
          <w:rFonts w:ascii="Times New Roman"/>
          <w:b w:val="false"/>
          <w:i w:val="false"/>
          <w:color w:val="000000"/>
          <w:sz w:val="28"/>
        </w:rPr>
        <w:t>
      8. Жергілікті қоғамдастық халқы бөлек жиынның шақырылу уақыты, орны және талқыланатын мәселелер туралы бұқаралық ақпарат құралдары арқылы немесе Бейнеу ауылында өзге де тәсілдермен олар өткізілетін күнге дейін күнтізбелік он күннен кешіктірілмей хабардар етіледі.</w:t>
      </w:r>
    </w:p>
    <w:bookmarkEnd w:id="19"/>
    <w:p>
      <w:pPr>
        <w:spacing w:after="0"/>
        <w:ind w:left="0"/>
        <w:jc w:val="left"/>
      </w:pPr>
      <w:r>
        <w:rPr>
          <w:rFonts w:ascii="Times New Roman"/>
          <w:b/>
          <w:i w:val="false"/>
          <w:color w:val="000000"/>
        </w:rPr>
        <w:t xml:space="preserve"> 4. Бөлек жиынды өткізу және шешім қабылдау тәртібі</w:t>
      </w:r>
    </w:p>
    <w:bookmarkStart w:name="z20" w:id="20"/>
    <w:p>
      <w:pPr>
        <w:spacing w:after="0"/>
        <w:ind w:left="0"/>
        <w:jc w:val="both"/>
      </w:pPr>
      <w:r>
        <w:rPr>
          <w:rFonts w:ascii="Times New Roman"/>
          <w:b w:val="false"/>
          <w:i w:val="false"/>
          <w:color w:val="000000"/>
          <w:sz w:val="28"/>
        </w:rPr>
        <w:t>
      9. Ауылдың, көшенің, көппәтерлі тұрғын үй шегінде бөлек жиынды өткізуді Бейнеу ауылының әкiмі ұйымдастырады.</w:t>
      </w:r>
    </w:p>
    <w:bookmarkEnd w:id="20"/>
    <w:bookmarkStart w:name="z21" w:id="21"/>
    <w:p>
      <w:pPr>
        <w:spacing w:after="0"/>
        <w:ind w:left="0"/>
        <w:jc w:val="both"/>
      </w:pPr>
      <w:r>
        <w:rPr>
          <w:rFonts w:ascii="Times New Roman"/>
          <w:b w:val="false"/>
          <w:i w:val="false"/>
          <w:color w:val="000000"/>
          <w:sz w:val="28"/>
        </w:rPr>
        <w:t>
      10. Бөлек жиынды ашудың алдында тиісті ауылдың, көшенің, көппәтерлі тұрғын үйдің қатысып отырған және оған қатысуға құқығы бар тұрғындарды және шақырылғандарды тіркеу жүргізіледі.</w:t>
      </w:r>
    </w:p>
    <w:bookmarkEnd w:id="21"/>
    <w:bookmarkStart w:name="z22" w:id="22"/>
    <w:p>
      <w:pPr>
        <w:spacing w:after="0"/>
        <w:ind w:left="0"/>
        <w:jc w:val="both"/>
      </w:pPr>
      <w:r>
        <w:rPr>
          <w:rFonts w:ascii="Times New Roman"/>
          <w:b w:val="false"/>
          <w:i w:val="false"/>
          <w:color w:val="000000"/>
          <w:sz w:val="28"/>
        </w:rPr>
        <w:t>
      11. Бөлек жиын оған тиісті ауылдың, көшенің, көппәтерлі тұрғын үйлер тұрғындарының кемінде он пайызы қатысқанда өтті деп есептеледі.</w:t>
      </w:r>
    </w:p>
    <w:bookmarkEnd w:id="22"/>
    <w:bookmarkStart w:name="z23" w:id="23"/>
    <w:p>
      <w:pPr>
        <w:spacing w:after="0"/>
        <w:ind w:left="0"/>
        <w:jc w:val="both"/>
      </w:pPr>
      <w:r>
        <w:rPr>
          <w:rFonts w:ascii="Times New Roman"/>
          <w:b w:val="false"/>
          <w:i w:val="false"/>
          <w:color w:val="000000"/>
          <w:sz w:val="28"/>
        </w:rPr>
        <w:t>
      12. Бөлек жиынды Бейнеу ауылының әкімі немесе ол уәкілеттік берілген тұлға ашады.</w:t>
      </w:r>
    </w:p>
    <w:bookmarkEnd w:id="23"/>
    <w:bookmarkStart w:name="z24" w:id="24"/>
    <w:p>
      <w:pPr>
        <w:spacing w:after="0"/>
        <w:ind w:left="0"/>
        <w:jc w:val="both"/>
      </w:pPr>
      <w:r>
        <w:rPr>
          <w:rFonts w:ascii="Times New Roman"/>
          <w:b w:val="false"/>
          <w:i w:val="false"/>
          <w:color w:val="000000"/>
          <w:sz w:val="28"/>
        </w:rPr>
        <w:t>
      Бейнеу ауылының әкімі немесе ол уәкілеттік берген тұлға бөлек жиынның төрағасы болып табылады.</w:t>
      </w:r>
    </w:p>
    <w:bookmarkEnd w:id="24"/>
    <w:bookmarkStart w:name="z25" w:id="25"/>
    <w:p>
      <w:pPr>
        <w:spacing w:after="0"/>
        <w:ind w:left="0"/>
        <w:jc w:val="both"/>
      </w:pPr>
      <w:r>
        <w:rPr>
          <w:rFonts w:ascii="Times New Roman"/>
          <w:b w:val="false"/>
          <w:i w:val="false"/>
          <w:color w:val="000000"/>
          <w:sz w:val="28"/>
        </w:rPr>
        <w:t>
      Бөлек жиынның хаттамаларын рәсімдеу үшін ашық дауыс беру арқылы хатшы сайланады.</w:t>
      </w:r>
    </w:p>
    <w:bookmarkEnd w:id="25"/>
    <w:bookmarkStart w:name="z26" w:id="26"/>
    <w:p>
      <w:pPr>
        <w:spacing w:after="0"/>
        <w:ind w:left="0"/>
        <w:jc w:val="both"/>
      </w:pPr>
      <w:r>
        <w:rPr>
          <w:rFonts w:ascii="Times New Roman"/>
          <w:b w:val="false"/>
          <w:i w:val="false"/>
          <w:color w:val="000000"/>
          <w:sz w:val="28"/>
        </w:rPr>
        <w:t>
      13. Бөлек жиында хаттама жүргізіледі, оған төраға мен хатшы қол қояды және ол Бейнеу ауылы әкімінің аппаратына беріледі.</w:t>
      </w:r>
    </w:p>
    <w:bookmarkEnd w:id="26"/>
    <w:bookmarkStart w:name="z27" w:id="27"/>
    <w:p>
      <w:pPr>
        <w:spacing w:after="0"/>
        <w:ind w:left="0"/>
        <w:jc w:val="both"/>
      </w:pPr>
      <w:r>
        <w:rPr>
          <w:rFonts w:ascii="Times New Roman"/>
          <w:b w:val="false"/>
          <w:i w:val="false"/>
          <w:color w:val="000000"/>
          <w:sz w:val="28"/>
        </w:rPr>
        <w:t>
      14. Бөлек жиынның шешімі, егер оған бөлек жиынға қатысушылардың жартысынан астамы дауыс берсе, қабылданды деп есептеледі.</w:t>
      </w:r>
    </w:p>
    <w:bookmarkEnd w:id="27"/>
    <w:p>
      <w:pPr>
        <w:spacing w:after="0"/>
        <w:ind w:left="0"/>
        <w:jc w:val="left"/>
      </w:pPr>
      <w:r>
        <w:rPr>
          <w:rFonts w:ascii="Times New Roman"/>
          <w:b/>
          <w:i w:val="false"/>
          <w:color w:val="000000"/>
        </w:rPr>
        <w:t xml:space="preserve"> 5. Бейнеу ауылының жергілікті қоғамдастық жиынына қатысу үшін тұрғындар өкілдерінің санын айқындау тәртібі</w:t>
      </w:r>
    </w:p>
    <w:bookmarkStart w:name="z28" w:id="28"/>
    <w:p>
      <w:pPr>
        <w:spacing w:after="0"/>
        <w:ind w:left="0"/>
        <w:jc w:val="both"/>
      </w:pPr>
      <w:r>
        <w:rPr>
          <w:rFonts w:ascii="Times New Roman"/>
          <w:b w:val="false"/>
          <w:i w:val="false"/>
          <w:color w:val="000000"/>
          <w:sz w:val="28"/>
        </w:rPr>
        <w:t>
      15. Бейнеу ауылының жергілікті қоғамдастығының жиынына қатысу үшін ауылдың, көшенің, көппәтерлі тұрғын үйдің тұрғындарының өкілдерінің саны ауылдың, көшенің, көппәтерлі тұрғын үйдің тұрғындарының бір пайызы негізінде анықталады.</w:t>
      </w:r>
    </w:p>
    <w:bookmarkEnd w:id="28"/>
    <w:bookmarkStart w:name="z29" w:id="29"/>
    <w:p>
      <w:pPr>
        <w:spacing w:after="0"/>
        <w:ind w:left="0"/>
        <w:jc w:val="both"/>
      </w:pPr>
      <w:r>
        <w:rPr>
          <w:rFonts w:ascii="Times New Roman"/>
          <w:b w:val="false"/>
          <w:i w:val="false"/>
          <w:color w:val="000000"/>
          <w:sz w:val="28"/>
        </w:rPr>
        <w:t>
      16. Дауыс беру ашық түрде әрбір кандидатура бойынша дербес жүргізіледі. Бөлек жиынға қатысушылардың ең көп дауыстарына ие болған кандидаттар сайланған болып есептеледі.</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