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1810" w14:textId="7b01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2017 жылғы 1 маусымдағы № 1145 шешімі. Маңғыстау облысы Әділет департаментінде 2017 жылғы 3 шілдеде № 3386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ауылы халқының пікірін ескере отырып және Маңғыстау облыстық ономастика комиссиясының 2016 жылғы 9 қарашадағы қорытындысының негізінде, Бейнеу ауылының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Бейнеу ауылындағы Балқаш көшесінің оңтүстігінде орналасқан атаусыз көшелерге келесідей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көшеге–Қалмұрат Сабырбаев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екінші көшеге–Шерқала атауы;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үшінші көшеге–Желтау атауы;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төртінші көшеге–Қарабұлақ атауы;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бесінші көшеге - Ұланақ атауы.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"Бейнеу ауылы әкімінің аппараты" мемлекеттік мекемесі (Б.Қанатов)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Бейнеу ауылы әкімінің орынбасары С.Қалдығараевқа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