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782b" w14:textId="4447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10 ақпандағы № 2 қаулысы және Қостанай облысы мәслихатының 2017 жылғы 10 ақпандағы № 116 шешімі. Қостанай облысының Әділет департаментінде 2017 жылғы 10 наурызда № 6890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және Қазақстан Республикасы Үкіметінің жанындағы Республикалық ономастика комиссиясының 2016 жылғы 20 желтоқсандағы қорытындысы негізінде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қаласының Герцен көшесі Қобыланды батыр даңғылы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Қостанай қаласының Таран көшесі Тәуелсіздік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қаулы және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