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782b" w14:textId="4447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10 ақпандағы № 2 қаулысы және Қостанай облысы мәслихатының 2017 жылғы 10 ақпандағы № 116 шешімі. Қостанай облысының Әділет департаментінде 2017 жылғы 10 наурызда № 689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 және Қазақстан Республикасы Үкіметінің жанындағы Республикалық ономастика комиссиясының 2016 жылғы 20 желтоқсандағы қорытындысы негізінде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танай қаласының Герцен көшесі Қобыланды батыр даңғ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станай қаласының Таран көшесі Тәуелсіздік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бірлескен қаулы және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