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2ecf" w14:textId="2b42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20 қарашадағы № 233 "Қоршаған ортаға эмиссиялар үшін төлемақы мөлшерлемелері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10 ақпандағы № 113 шешімі. Қостанай облысының Әділет департаментінде 2017 жылғы 17 наурызда № 6917 болып тіркелді. Күші жойылды - Қостанай облысы мәслихатының 2018 жылғы 2 наурыздағы № 245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2015 жылғы 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121) тармақшасына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2009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ортаға эмиссиялар үшін төлемақы мөлшерлемелері туралы" шешіміне (Нормативтік құқықтық актілерді мемлекеттік тіркеу тізілімінде № 3697 тіркелген, 2009 жылғы 23 желтоқсанда "Қостанай таңы" және "Костанайские новости" газеттерінде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"Салық және бюджетке төленетін басқа да міндетті төлемдер туралы (Салық кодексі)" (әрі қарай - 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495-бабымен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қоршаған орта эмиссиясы үшін төлем мөлшерлемелері Қостанай облысы бойынша Салық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және 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тәртіптік нөмірі 1.3.3-жолымен белгіленген мөлшерлемелерді және күл мен күлшлактарды орналастыру үшін мөлшерлемелерді қоспағанда, бір жарым есеге көтерілсін.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кодексі 495-бабының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кестесінің тәртіптік нөмірі 1.3.3-жолымен белгіленген күл мен күлшлактарды орналастыруға мөлшерлемелер екі есеге көтерілсін.".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басқармасы"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 Аймұхамбетова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табиғи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 пайдалануды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басқармасы" мемлекеттік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Маукұлов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басқармасы" мемлекеттік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Е. Спанов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