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b33e" w14:textId="a97b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10 шілдедегі № 341 қаулысы. Қостанай облысының Әділет департаментінде 2017 жылғы 4 тамызда № 7151 болып тіркелді. Күші жойылды - Қостанай облысы әкімдігінің 2020 жылғы 8 қаңтардағы № 2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3-тармағына сәйкес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10 шілде</w:t>
            </w:r>
            <w:r>
              <w:br/>
            </w:r>
            <w:r>
              <w:rPr>
                <w:rFonts w:ascii="Times New Roman"/>
                <w:b w:val="false"/>
                <w:i w:val="false"/>
                <w:color w:val="000000"/>
                <w:sz w:val="20"/>
              </w:rPr>
              <w:t>№ 341 қаулысымен бекітілген</w:t>
            </w:r>
          </w:p>
        </w:tc>
      </w:tr>
    </w:tbl>
    <w:bookmarkStart w:name="z9" w:id="4"/>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басқармасы" мемлекеттік мекемесі) (бұдан әрі – көрсетілетін қызметті беруші) көрсетеді.</w:t>
      </w:r>
    </w:p>
    <w:bookmarkEnd w:id="6"/>
    <w:bookmarkStart w:name="z12" w:id="7"/>
    <w:p>
      <w:pPr>
        <w:spacing w:after="0"/>
        <w:ind w:left="0"/>
        <w:jc w:val="both"/>
      </w:pPr>
      <w:r>
        <w:rPr>
          <w:rFonts w:ascii="Times New Roman"/>
          <w:b w:val="false"/>
          <w:i w:val="false"/>
          <w:color w:val="000000"/>
          <w:sz w:val="28"/>
        </w:rPr>
        <w:t>
      Мемлекеттік қызметті көрсетуге өтінімді қабылдау және нәтижесін беру көрсетілетін қызметті берушінің кеңсесі арқылы жүзеге асырылады.</w:t>
      </w:r>
    </w:p>
    <w:bookmarkEnd w:id="7"/>
    <w:bookmarkStart w:name="z13" w:id="8"/>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8"/>
    <w:bookmarkStart w:name="z14" w:id="9"/>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(Нормативтік құқықтық актілерді мемлекеттік тіркеу тізілімінде № 15136 болып тіркелді) Қазақстан Республикасы Премьер-Министрінің орынбасары- Қазақстан Республикасының Ауыл шаруашылығы министрінің 2017 жылғы 10 наурыздағы </w:t>
      </w:r>
      <w:r>
        <w:rPr>
          <w:rFonts w:ascii="Times New Roman"/>
          <w:b w:val="false"/>
          <w:i w:val="false"/>
          <w:color w:val="000000"/>
          <w:sz w:val="28"/>
        </w:rPr>
        <w:t>№ 115</w:t>
      </w:r>
      <w:r>
        <w:rPr>
          <w:rFonts w:ascii="Times New Roman"/>
          <w:b w:val="false"/>
          <w:i w:val="false"/>
          <w:color w:val="000000"/>
          <w:sz w:val="28"/>
        </w:rPr>
        <w:t xml:space="preserve"> бұйрығымен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дәлелді бас тарту.</w:t>
      </w:r>
    </w:p>
    <w:bookmarkEnd w:id="9"/>
    <w:bookmarkStart w:name="z15" w:id="1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0"/>
    <w:bookmarkStart w:name="z16"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1"/>
    <w:bookmarkStart w:name="z17" w:id="12"/>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w:t>
      </w:r>
    </w:p>
    <w:bookmarkEnd w:id="12"/>
    <w:bookmarkStart w:name="z18" w:id="13"/>
    <w:p>
      <w:pPr>
        <w:spacing w:after="0"/>
        <w:ind w:left="0"/>
        <w:jc w:val="both"/>
      </w:pPr>
      <w:r>
        <w:rPr>
          <w:rFonts w:ascii="Times New Roman"/>
          <w:b w:val="false"/>
          <w:i w:val="false"/>
          <w:color w:val="000000"/>
          <w:sz w:val="28"/>
        </w:rPr>
        <w:t>
      1) жеке басын куәландыратын құжат (сәйкестендіру үшін);</w:t>
      </w:r>
    </w:p>
    <w:bookmarkEnd w:id="13"/>
    <w:bookmarkStart w:name="z19" w:id="14"/>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өтінім болып табылады.</w:t>
      </w:r>
    </w:p>
    <w:bookmarkEnd w:id="14"/>
    <w:bookmarkStart w:name="z20"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bookmarkStart w:name="z21" w:id="16"/>
    <w:p>
      <w:pPr>
        <w:spacing w:after="0"/>
        <w:ind w:left="0"/>
        <w:jc w:val="both"/>
      </w:pPr>
      <w:r>
        <w:rPr>
          <w:rFonts w:ascii="Times New Roman"/>
          <w:b w:val="false"/>
          <w:i w:val="false"/>
          <w:color w:val="000000"/>
          <w:sz w:val="28"/>
        </w:rPr>
        <w:t>
      1) көрсетілетін қызметті беруші кеңсесінің қызметкері өтінімді қабылдайды, тіркелуді жүзеге асырады және көрсетілетін қызметті берушінің басшысына жібереді – 15 (он бес) минут.</w:t>
      </w:r>
    </w:p>
    <w:bookmarkEnd w:id="16"/>
    <w:bookmarkStart w:name="z22" w:id="17"/>
    <w:p>
      <w:pPr>
        <w:spacing w:after="0"/>
        <w:ind w:left="0"/>
        <w:jc w:val="both"/>
      </w:pPr>
      <w:r>
        <w:rPr>
          <w:rFonts w:ascii="Times New Roman"/>
          <w:b w:val="false"/>
          <w:i w:val="false"/>
          <w:color w:val="000000"/>
          <w:sz w:val="28"/>
        </w:rPr>
        <w:t>
      Рәсімнің (іс-қимылдың) нәтижесі – өтінімді қабылдау;</w:t>
      </w:r>
    </w:p>
    <w:bookmarkEnd w:id="17"/>
    <w:bookmarkStart w:name="z23" w:id="18"/>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қойып, жауапты орындаушыға береді – 10 (он) минут.</w:t>
      </w:r>
    </w:p>
    <w:bookmarkEnd w:id="18"/>
    <w:bookmarkStart w:name="z24" w:id="19"/>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9"/>
    <w:bookmarkStart w:name="z25" w:id="20"/>
    <w:p>
      <w:pPr>
        <w:spacing w:after="0"/>
        <w:ind w:left="0"/>
        <w:jc w:val="both"/>
      </w:pPr>
      <w:r>
        <w:rPr>
          <w:rFonts w:ascii="Times New Roman"/>
          <w:b w:val="false"/>
          <w:i w:val="false"/>
          <w:color w:val="000000"/>
          <w:sz w:val="28"/>
        </w:rPr>
        <w:t>
      3) көрсетілетін қызметті берушінің жауапты орындаушы өтінімді талаптарға сәйкестігі тұрғысынан тексереді, мемлекеттік қызмет көрсету нәтижесінің жобасын дайындайды және көрсетілетін қызметті берушінің басшысына жібереді – 4 (төрт) жұмыс күні.</w:t>
      </w:r>
    </w:p>
    <w:bookmarkEnd w:id="20"/>
    <w:bookmarkStart w:name="z26" w:id="2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1"/>
    <w:bookmarkStart w:name="z27" w:id="2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береді – 10 (он) минут.</w:t>
      </w:r>
    </w:p>
    <w:bookmarkEnd w:id="22"/>
    <w:bookmarkStart w:name="z28" w:id="23"/>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23"/>
    <w:bookmarkStart w:name="z29" w:id="24"/>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10 (он) минут.</w:t>
      </w:r>
    </w:p>
    <w:bookmarkEnd w:id="24"/>
    <w:bookmarkStart w:name="z30" w:id="25"/>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End w:id="25"/>
    <w:bookmarkStart w:name="z31" w:id="2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6"/>
    <w:bookmarkStart w:name="z32"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3" w:id="28"/>
    <w:p>
      <w:pPr>
        <w:spacing w:after="0"/>
        <w:ind w:left="0"/>
        <w:jc w:val="both"/>
      </w:pPr>
      <w:r>
        <w:rPr>
          <w:rFonts w:ascii="Times New Roman"/>
          <w:b w:val="false"/>
          <w:i w:val="false"/>
          <w:color w:val="000000"/>
          <w:sz w:val="28"/>
        </w:rPr>
        <w:t>
      1) көрсетілетін қызметті берушінің кеңсесі;</w:t>
      </w:r>
    </w:p>
    <w:bookmarkEnd w:id="28"/>
    <w:bookmarkStart w:name="z34"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5" w:id="3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0"/>
    <w:bookmarkStart w:name="z36" w:id="31"/>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 сипаттау, әрбір рәсімнің (іс-қимылдың) ұзақтығы: </w:t>
      </w:r>
    </w:p>
    <w:bookmarkEnd w:id="31"/>
    <w:bookmarkStart w:name="z37" w:id="32"/>
    <w:p>
      <w:pPr>
        <w:spacing w:after="0"/>
        <w:ind w:left="0"/>
        <w:jc w:val="both"/>
      </w:pPr>
      <w:r>
        <w:rPr>
          <w:rFonts w:ascii="Times New Roman"/>
          <w:b w:val="false"/>
          <w:i w:val="false"/>
          <w:color w:val="000000"/>
          <w:sz w:val="28"/>
        </w:rPr>
        <w:t>
      1) көрсетілетін қызметті беруші кеңсесінің қызметкері өтінімді қабылдайды, тіркелуді жүзеге асырады және көрсетілетін қызметті берушінің басшысына жібереді – 15 (он бес) минут;</w:t>
      </w:r>
    </w:p>
    <w:bookmarkEnd w:id="32"/>
    <w:bookmarkStart w:name="z38" w:id="33"/>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қойып, жауапты орындаушыға береді – 10 (он) минут;</w:t>
      </w:r>
    </w:p>
    <w:bookmarkEnd w:id="33"/>
    <w:bookmarkStart w:name="z39" w:id="34"/>
    <w:p>
      <w:pPr>
        <w:spacing w:after="0"/>
        <w:ind w:left="0"/>
        <w:jc w:val="both"/>
      </w:pPr>
      <w:r>
        <w:rPr>
          <w:rFonts w:ascii="Times New Roman"/>
          <w:b w:val="false"/>
          <w:i w:val="false"/>
          <w:color w:val="000000"/>
          <w:sz w:val="28"/>
        </w:rPr>
        <w:t>
      3) көрсетілетін қызметті берушінің жауапты орындаушы өтінімді талаптарға сәйкестігі тұрғысынан тексереді, мемлекеттік қызмет көрсету нәтижесінің жобасын дайындайды және көрсетілетін қызметті берушінің басшысына береді – 4 (төрт) жұмыс күні;</w:t>
      </w:r>
    </w:p>
    <w:bookmarkEnd w:id="34"/>
    <w:bookmarkStart w:name="z40" w:id="3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береді – 10 (он) минут;</w:t>
      </w:r>
    </w:p>
    <w:bookmarkEnd w:id="35"/>
    <w:bookmarkStart w:name="z41" w:id="36"/>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10 (он) минут.</w:t>
      </w:r>
    </w:p>
    <w:bookmarkEnd w:id="36"/>
    <w:bookmarkStart w:name="z42"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3" w:id="38"/>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www.egov.kz "электрондық үкiмет" веб-порталы арқылы мемлекеттік көрсетілетін қызмет көрсетілмейді.</w:t>
      </w:r>
    </w:p>
    <w:bookmarkEnd w:id="38"/>
    <w:bookmarkStart w:name="z44" w:id="39"/>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46" w:id="40"/>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 көрсету бизнес-процестерінің анықтамалығы</w:t>
      </w:r>
    </w:p>
    <w:bookmarkEnd w:id="40"/>
    <w:bookmarkStart w:name="z47" w:id="41"/>
    <w:p>
      <w:pPr>
        <w:spacing w:after="0"/>
        <w:ind w:left="0"/>
        <w:jc w:val="left"/>
      </w:pPr>
    </w:p>
    <w:bookmarkEnd w:id="41"/>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p>
    <w:bookmarkStart w:name="z48" w:id="42"/>
    <w:p>
      <w:pPr>
        <w:spacing w:after="0"/>
        <w:ind w:left="0"/>
        <w:jc w:val="left"/>
      </w:pPr>
      <w:r>
        <w:rPr>
          <w:rFonts w:ascii="Times New Roman"/>
          <w:b/>
          <w:i w:val="false"/>
          <w:color w:val="000000"/>
        </w:rPr>
        <w:t xml:space="preserve"> Шартты белгілер:</w:t>
      </w:r>
    </w:p>
    <w:bookmarkEnd w:id="42"/>
    <w:bookmarkStart w:name="z49" w:id="43"/>
    <w:p>
      <w:pPr>
        <w:spacing w:after="0"/>
        <w:ind w:left="0"/>
        <w:jc w:val="left"/>
      </w:pPr>
    </w:p>
    <w:bookmarkEnd w:id="43"/>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06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