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4a40" w14:textId="3134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спорттың басым түрлерінің өңірлік тізбесін бекіту туралы</w:t>
      </w:r>
    </w:p>
    <w:p>
      <w:pPr>
        <w:spacing w:after="0"/>
        <w:ind w:left="0"/>
        <w:jc w:val="both"/>
      </w:pPr>
      <w:r>
        <w:rPr>
          <w:rFonts w:ascii="Times New Roman"/>
          <w:b w:val="false"/>
          <w:i w:val="false"/>
          <w:color w:val="000000"/>
          <w:sz w:val="28"/>
        </w:rPr>
        <w:t>Қостанай облысы әкімдігінің 2017 жылғы 30 қарашадағы № 601 қаулысы. Қостанай облысының Әділет департаментінде 2017 жылғы 26 желтоқсанда № 7419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"Дене шынықтыру және спорт туралы" 2014 жылғы 3 шілдедегі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20-5)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2018-2019 жылдарға арналған спорттың басым түрлерінің </w:t>
      </w:r>
      <w:r>
        <w:rPr>
          <w:rFonts w:ascii="Times New Roman"/>
          <w:b w:val="false"/>
          <w:i w:val="false"/>
          <w:color w:val="000000"/>
          <w:sz w:val="28"/>
        </w:rPr>
        <w:t>өңірлік 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"Қостанай облысы әкімдігінің дене шынықтыру және спорт басқармасы" мемлекеттік мекемесі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ресми жариялау және қосу үшін жіберуді;</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Қостанай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Қостанай облысы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таратылады.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Мәдениет және спорт</w:t>
      </w:r>
    </w:p>
    <w:bookmarkEnd w:id="10"/>
    <w:bookmarkStart w:name="z16" w:id="11"/>
    <w:p>
      <w:pPr>
        <w:spacing w:after="0"/>
        <w:ind w:left="0"/>
        <w:jc w:val="both"/>
      </w:pPr>
      <w:r>
        <w:rPr>
          <w:rFonts w:ascii="Times New Roman"/>
          <w:b w:val="false"/>
          <w:i w:val="false"/>
          <w:color w:val="000000"/>
          <w:sz w:val="28"/>
        </w:rPr>
        <w:t>
      министрі</w:t>
      </w:r>
    </w:p>
    <w:bookmarkEnd w:id="11"/>
    <w:bookmarkStart w:name="z17" w:id="12"/>
    <w:p>
      <w:pPr>
        <w:spacing w:after="0"/>
        <w:ind w:left="0"/>
        <w:jc w:val="both"/>
      </w:pPr>
      <w:r>
        <w:rPr>
          <w:rFonts w:ascii="Times New Roman"/>
          <w:b w:val="false"/>
          <w:i w:val="false"/>
          <w:color w:val="000000"/>
          <w:sz w:val="28"/>
        </w:rPr>
        <w:t>
      __________ А. Мұхамедиұлы</w:t>
      </w:r>
    </w:p>
    <w:bookmarkEnd w:id="12"/>
    <w:bookmarkStart w:name="z18" w:id="13"/>
    <w:p>
      <w:pPr>
        <w:spacing w:after="0"/>
        <w:ind w:left="0"/>
        <w:jc w:val="both"/>
      </w:pPr>
      <w:r>
        <w:rPr>
          <w:rFonts w:ascii="Times New Roman"/>
          <w:b w:val="false"/>
          <w:i w:val="false"/>
          <w:color w:val="000000"/>
          <w:sz w:val="28"/>
        </w:rPr>
        <w:t>
      2017 жылғы "30"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30 қарашадағы</w:t>
            </w:r>
            <w:r>
              <w:br/>
            </w:r>
            <w:r>
              <w:rPr>
                <w:rFonts w:ascii="Times New Roman"/>
                <w:b w:val="false"/>
                <w:i w:val="false"/>
                <w:color w:val="000000"/>
                <w:sz w:val="20"/>
              </w:rPr>
              <w:t>№ 601 қаулысымен</w:t>
            </w:r>
            <w:r>
              <w:br/>
            </w:r>
            <w:r>
              <w:rPr>
                <w:rFonts w:ascii="Times New Roman"/>
                <w:b w:val="false"/>
                <w:i w:val="false"/>
                <w:color w:val="000000"/>
                <w:sz w:val="20"/>
              </w:rPr>
              <w:t>бекітілген</w:t>
            </w:r>
          </w:p>
        </w:tc>
      </w:tr>
    </w:tbl>
    <w:bookmarkStart w:name="z20" w:id="14"/>
    <w:p>
      <w:pPr>
        <w:spacing w:after="0"/>
        <w:ind w:left="0"/>
        <w:jc w:val="left"/>
      </w:pPr>
      <w:r>
        <w:rPr>
          <w:rFonts w:ascii="Times New Roman"/>
          <w:b/>
          <w:i w:val="false"/>
          <w:color w:val="000000"/>
        </w:rPr>
        <w:t xml:space="preserve"> 2018-2019 жылдарға арналған спорттың басым түрлерінің өңірлік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162"/>
        <w:gridCol w:w="2162"/>
        <w:gridCol w:w="2162"/>
        <w:gridCol w:w="1777"/>
        <w:gridCol w:w="1777"/>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Топтардың атауы </w:t>
            </w:r>
          </w:p>
          <w:bookmarkEnd w:id="15"/>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түрінің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түрінің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түрінің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түрінің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түрінің атауы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w:t>
            </w:r>
          </w:p>
          <w:bookmarkEnd w:id="16"/>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"А" тобы</w:t>
            </w:r>
          </w:p>
          <w:bookmarkEnd w:id="17"/>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би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сығыңдау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жарыс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сығыңдау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"Б" тобы</w:t>
            </w:r>
          </w:p>
          <w:bookmarkEnd w:id="18"/>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Бодибилдинг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спорты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Таеквондо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қуу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"С" тобы</w:t>
            </w:r>
          </w:p>
          <w:bookmarkEnd w:id="19"/>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ұрыс жекпе-жегі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Әскери-қолданбалы спорт түрлері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Каратэ-до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күресі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Грэпплинг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Регби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шинкиокушинкай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кекушинкай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кроссы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Муайтай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Панкратион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Спешил олимпикс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балық аулау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туризм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Судомодельдік спорт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Сурдлимпиадалық спорт түрлері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