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e76eb" w14:textId="89e7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нормаларын бекіту туралы</w:t>
      </w:r>
    </w:p>
    <w:p>
      <w:pPr>
        <w:spacing w:after="0"/>
        <w:ind w:left="0"/>
        <w:jc w:val="both"/>
      </w:pPr>
      <w:r>
        <w:rPr>
          <w:rFonts w:ascii="Times New Roman"/>
          <w:b w:val="false"/>
          <w:i w:val="false"/>
          <w:color w:val="000000"/>
          <w:sz w:val="28"/>
        </w:rPr>
        <w:t>Қостанай облысы әкімдігінің 2017 жылғы 8 желтоқсандағы № 626 қаулысы. Қостанай облысының Әділет департаментінде 2017 жылғы 28 желтоқсанда № 7431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Ауыл шаруашылығы министрінің 2015 жылғы 6 сәуірдегі № 4-4/305 "Тыңайтқыштардың құнын (органикалық тыңайтқыштарды қоспағанда)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11223 болып тіркелген)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2018 жылға арналған субсидияланатын тыңайтқыштар түрлерінің </w:t>
      </w:r>
      <w:r>
        <w:rPr>
          <w:rFonts w:ascii="Times New Roman"/>
          <w:b w:val="false"/>
          <w:i w:val="false"/>
          <w:color w:val="000000"/>
          <w:sz w:val="28"/>
        </w:rPr>
        <w:t>тізбесін</w:t>
      </w:r>
      <w:r>
        <w:rPr>
          <w:rFonts w:ascii="Times New Roman"/>
          <w:b w:val="false"/>
          <w:i w:val="false"/>
          <w:color w:val="000000"/>
          <w:sz w:val="28"/>
        </w:rPr>
        <w:t xml:space="preserve"> және тыңайтқыштарды сатушыдан сатып алынған тыңайтқыштардың 1 тоннасына (килограмына, литріне) арналған субсидиялардың нормалары бекітілсін.</w:t>
      </w:r>
    </w:p>
    <w:bookmarkEnd w:id="1"/>
    <w:bookmarkStart w:name="z6" w:id="2"/>
    <w:p>
      <w:pPr>
        <w:spacing w:after="0"/>
        <w:ind w:left="0"/>
        <w:jc w:val="both"/>
      </w:pPr>
      <w:r>
        <w:rPr>
          <w:rFonts w:ascii="Times New Roman"/>
          <w:b w:val="false"/>
          <w:i w:val="false"/>
          <w:color w:val="000000"/>
          <w:sz w:val="28"/>
        </w:rPr>
        <w:t xml:space="preserve">
      2. Күшi жойылды деп танылсын: </w:t>
      </w:r>
    </w:p>
    <w:bookmarkEnd w:id="2"/>
    <w:bookmarkStart w:name="z7" w:id="3"/>
    <w:p>
      <w:pPr>
        <w:spacing w:after="0"/>
        <w:ind w:left="0"/>
        <w:jc w:val="both"/>
      </w:pPr>
      <w:r>
        <w:rPr>
          <w:rFonts w:ascii="Times New Roman"/>
          <w:b w:val="false"/>
          <w:i w:val="false"/>
          <w:color w:val="000000"/>
          <w:sz w:val="28"/>
        </w:rPr>
        <w:t xml:space="preserve">
      1) Қостанай облысы әкімдігінің 2016 жылғы 23 қыркүйектегі </w:t>
      </w:r>
      <w:r>
        <w:rPr>
          <w:rFonts w:ascii="Times New Roman"/>
          <w:b w:val="false"/>
          <w:i w:val="false"/>
          <w:color w:val="000000"/>
          <w:sz w:val="28"/>
        </w:rPr>
        <w:t>№ 444</w:t>
      </w:r>
      <w:r>
        <w:rPr>
          <w:rFonts w:ascii="Times New Roman"/>
          <w:b w:val="false"/>
          <w:i w:val="false"/>
          <w:color w:val="000000"/>
          <w:sz w:val="28"/>
        </w:rPr>
        <w:t xml:space="preserve"> "Субсидияланатын тыңайтқыштар түрлерінің тізбесін және тыңайтқыштарды сатушыдан сатып алынған тыңайтқыштардың 1 тоннасына (килограмына, литрiне) арналған субсидиялардың шекті нормаларын бекіту туралы" қаулысы (Нормативтік құқықтық актілерді мемлекеттік тіркеу тізілімінде № 6649 болып тіркелген, 2016 жылғы 15 қазандағы "Костанайские новости" газетінде жарияланған);</w:t>
      </w:r>
    </w:p>
    <w:bookmarkEnd w:id="3"/>
    <w:bookmarkStart w:name="z8" w:id="4"/>
    <w:p>
      <w:pPr>
        <w:spacing w:after="0"/>
        <w:ind w:left="0"/>
        <w:jc w:val="both"/>
      </w:pPr>
      <w:r>
        <w:rPr>
          <w:rFonts w:ascii="Times New Roman"/>
          <w:b w:val="false"/>
          <w:i w:val="false"/>
          <w:color w:val="000000"/>
          <w:sz w:val="28"/>
        </w:rPr>
        <w:t xml:space="preserve">
      2) Қостанай облысы әкімдігінің 2017 жылғы 17 сәуірдегі </w:t>
      </w:r>
      <w:r>
        <w:rPr>
          <w:rFonts w:ascii="Times New Roman"/>
          <w:b w:val="false"/>
          <w:i w:val="false"/>
          <w:color w:val="000000"/>
          <w:sz w:val="28"/>
        </w:rPr>
        <w:t>№ 194</w:t>
      </w:r>
      <w:r>
        <w:rPr>
          <w:rFonts w:ascii="Times New Roman"/>
          <w:b w:val="false"/>
          <w:i w:val="false"/>
          <w:color w:val="000000"/>
          <w:sz w:val="28"/>
        </w:rPr>
        <w:t xml:space="preserve"> "Әкімдіктің 2016 жылғы 23 қыркүйектегі № 444 "Субсидияланатын тыңайтқыштар түрлерінің тізбесін және тыңайтқыштарды сатушыдан сатып алынған тыңайтқыштардың 1 тоннасына (килограмына, литріне) арналған субсидиялардың шекті нормаларын бекіту туралы" қаулысына өзгерістер енгізу туралы" қаулысы (Нормативтік құқықтық актілерді мемлекеттік тіркеу тізілімінде № 7053 болып тіркелген, 2017 жылғы 30 мамырда Қазақстан Республикасы нормативтік құқықтық актілерінің эталондық бақылау банкінде жарияланған).</w:t>
      </w:r>
    </w:p>
    <w:bookmarkEnd w:id="4"/>
    <w:bookmarkStart w:name="z9" w:id="5"/>
    <w:p>
      <w:pPr>
        <w:spacing w:after="0"/>
        <w:ind w:left="0"/>
        <w:jc w:val="both"/>
      </w:pPr>
      <w:r>
        <w:rPr>
          <w:rFonts w:ascii="Times New Roman"/>
          <w:b w:val="false"/>
          <w:i w:val="false"/>
          <w:color w:val="000000"/>
          <w:sz w:val="28"/>
        </w:rPr>
        <w:t>
      3. "Қостанай облысы әкімдігінің ауыл шаруашылығы басқармасы" мемлекеттік мекемесі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6"/>
    <w:bookmarkStart w:name="z11"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7"/>
    <w:bookmarkStart w:name="z12" w:id="8"/>
    <w:p>
      <w:pPr>
        <w:spacing w:after="0"/>
        <w:ind w:left="0"/>
        <w:jc w:val="both"/>
      </w:pPr>
      <w:r>
        <w:rPr>
          <w:rFonts w:ascii="Times New Roman"/>
          <w:b w:val="false"/>
          <w:i w:val="false"/>
          <w:color w:val="000000"/>
          <w:sz w:val="28"/>
        </w:rPr>
        <w:t>
      3) осы қаулыны ресми жарияланғаннан кейін Қостанай облысы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4. Осы қаулының орындалуын бақылау Қостанай облысы әкімінің жетекшілік ететін орынбасарына жүктелсін.</w:t>
      </w:r>
    </w:p>
    <w:bookmarkEnd w:id="9"/>
    <w:bookmarkStart w:name="z14" w:id="10"/>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8 желтоқсандағы</w:t>
            </w:r>
            <w:r>
              <w:br/>
            </w:r>
            <w:r>
              <w:rPr>
                <w:rFonts w:ascii="Times New Roman"/>
                <w:b w:val="false"/>
                <w:i w:val="false"/>
                <w:color w:val="000000"/>
                <w:sz w:val="20"/>
              </w:rPr>
              <w:t>№ 626 қаулысымен бекітілген</w:t>
            </w:r>
          </w:p>
        </w:tc>
      </w:tr>
    </w:tbl>
    <w:bookmarkStart w:name="z17" w:id="11"/>
    <w:p>
      <w:pPr>
        <w:spacing w:after="0"/>
        <w:ind w:left="0"/>
        <w:jc w:val="left"/>
      </w:pPr>
      <w:r>
        <w:rPr>
          <w:rFonts w:ascii="Times New Roman"/>
          <w:b/>
          <w:i w:val="false"/>
          <w:color w:val="000000"/>
        </w:rPr>
        <w:t xml:space="preserve"> 2018 жылға субсидияланатын тыңайтқыштар түрлерінің тізбесі және тыңайтқыштарды сатушыдан сатып алынған тыңайтқыштардың 1 тоннасына (килограмына, литріне) арналған субсидиялардың нормалары</w:t>
      </w:r>
    </w:p>
    <w:bookmarkEnd w:id="11"/>
    <w:p>
      <w:pPr>
        <w:spacing w:after="0"/>
        <w:ind w:left="0"/>
        <w:jc w:val="both"/>
      </w:pPr>
      <w:r>
        <w:rPr>
          <w:rFonts w:ascii="Times New Roman"/>
          <w:b w:val="false"/>
          <w:i w:val="false"/>
          <w:color w:val="ff0000"/>
          <w:sz w:val="28"/>
        </w:rPr>
        <w:t xml:space="preserve">
      Ескерту. Тізбе және нормаларға өзгерістер енгізілді - Қостанай облысы әкімдігінің 16.05.2018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14.09.2018 </w:t>
      </w:r>
      <w:r>
        <w:rPr>
          <w:rFonts w:ascii="Times New Roman"/>
          <w:b w:val="false"/>
          <w:i w:val="false"/>
          <w:color w:val="ff0000"/>
          <w:sz w:val="28"/>
        </w:rPr>
        <w:t>№ 410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154"/>
        <w:gridCol w:w="8400"/>
        <w:gridCol w:w="241"/>
        <w:gridCol w:w="1042"/>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w:t>
            </w:r>
          </w:p>
          <w:bookmarkEnd w:id="12"/>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 түрлері</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 әсер етуші заттың құрамы,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бірлігіне арналған субсидиялардың нормалары, теңге</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w:t>
            </w:r>
          </w:p>
          <w:bookmarkEnd w:id="13"/>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Азоттық тыңайтқыштар</w:t>
            </w:r>
          </w:p>
          <w:bookmarkEnd w:id="14"/>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w:t>
            </w:r>
          </w:p>
          <w:bookmarkEnd w:id="15"/>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8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аммиак селитрасы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2</w:t>
            </w:r>
          </w:p>
          <w:bookmarkEnd w:id="16"/>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Карбамид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N-41,2, K2O-5,5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карбамид</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7"/>
          <w:p>
            <w:pPr>
              <w:spacing w:after="20"/>
              <w:ind w:left="20"/>
              <w:jc w:val="both"/>
            </w:pPr>
            <w:r>
              <w:rPr>
                <w:rFonts w:ascii="Times New Roman"/>
                <w:b w:val="false"/>
                <w:i w:val="false"/>
                <w:color w:val="000000"/>
                <w:sz w:val="20"/>
              </w:rPr>
              <w:t>
Фосфорлық тыңайтқыштар</w:t>
            </w:r>
          </w:p>
          <w:bookmarkEnd w:id="17"/>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8"/>
          <w:p>
            <w:pPr>
              <w:spacing w:after="20"/>
              <w:ind w:left="20"/>
              <w:jc w:val="both"/>
            </w:pPr>
            <w:r>
              <w:rPr>
                <w:rFonts w:ascii="Times New Roman"/>
                <w:b w:val="false"/>
                <w:i w:val="false"/>
                <w:color w:val="000000"/>
                <w:sz w:val="20"/>
              </w:rPr>
              <w:t>
3</w:t>
            </w:r>
          </w:p>
          <w:bookmarkEnd w:id="18"/>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Байытылған суперфосфат</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4</w:t>
            </w:r>
          </w:p>
          <w:bookmarkEnd w:id="19"/>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"Супрефос-NS" азот құрамды супрефос</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Ca-14, Mg-0,5, SO3-25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5</w:t>
            </w:r>
          </w:p>
          <w:bookmarkEnd w:id="20"/>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Калийлық тыңайтқыштар</w:t>
            </w:r>
          </w:p>
          <w:bookmarkEnd w:id="21"/>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6</w:t>
            </w:r>
          </w:p>
          <w:bookmarkEnd w:id="22"/>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Тазартылған күкірт қышқылды калий </w:t>
            </w:r>
            <w:r>
              <w:br/>
            </w:r>
            <w:r>
              <w:rPr>
                <w:rFonts w:ascii="Times New Roman"/>
                <w:b w:val="false"/>
                <w:i w:val="false"/>
                <w:color w:val="000000"/>
                <w:sz w:val="20"/>
              </w:rPr>
              <w:t>
(калий сульфаты)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Күрделі тыңайтқыштар</w:t>
            </w:r>
          </w:p>
          <w:bookmarkEnd w:id="23"/>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4"/>
          <w:p>
            <w:pPr>
              <w:spacing w:after="20"/>
              <w:ind w:left="20"/>
              <w:jc w:val="both"/>
            </w:pPr>
            <w:r>
              <w:rPr>
                <w:rFonts w:ascii="Times New Roman"/>
                <w:b w:val="false"/>
                <w:i w:val="false"/>
                <w:color w:val="000000"/>
                <w:sz w:val="20"/>
              </w:rPr>
              <w:t>
7</w:t>
            </w:r>
          </w:p>
          <w:bookmarkEnd w:id="24"/>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марки</w:t>
            </w:r>
            <w:r>
              <w:br/>
            </w:r>
            <w:r>
              <w:rPr>
                <w:rFonts w:ascii="Times New Roman"/>
                <w:b w:val="false"/>
                <w:i w:val="false"/>
                <w:color w:val="000000"/>
                <w:sz w:val="20"/>
              </w:rPr>
              <w:t>
NPK 15:15:15</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марки</w:t>
            </w:r>
            <w:r>
              <w:br/>
            </w:r>
            <w:r>
              <w:rPr>
                <w:rFonts w:ascii="Times New Roman"/>
                <w:b w:val="false"/>
                <w:i w:val="false"/>
                <w:color w:val="000000"/>
                <w:sz w:val="20"/>
              </w:rPr>
              <w:t>
NPK 16:16:16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марки</w:t>
            </w:r>
            <w:r>
              <w:br/>
            </w:r>
            <w:r>
              <w:rPr>
                <w:rFonts w:ascii="Times New Roman"/>
                <w:b w:val="false"/>
                <w:i w:val="false"/>
                <w:color w:val="000000"/>
                <w:sz w:val="20"/>
              </w:rPr>
              <w:t>
NPK 10:26:26</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кешенді тыңайтқыш 20:20 маркалы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азот-фосфор күкірті бар кешенді тыңайтқыш 20:20 маркалы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Азот-фосфор күкіртқұрамында тыңайтқыш, NP+S=20:20+14 маркасы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азот-фосфор-калийлі тыңайтқыш</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NPK-тыңайтқыш</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0" w:type="auto"/>
            <w:vMerge/>
            <w:tcBorders>
              <w:top w:val="nil"/>
              <w:left w:val="single" w:color="cfcfcf" w:sz="5"/>
              <w:bottom w:val="single" w:color="cfcfcf" w:sz="5"/>
              <w:right w:val="single" w:color="cfcfcf" w:sz="5"/>
            </w:tcBorders>
          </w:tcP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минералды азот-фосфор-калийлі тыңайтқыш (NPK-тыңайтқыш)</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 (EDTA)</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Микротыңайтқыштар</w:t>
            </w:r>
          </w:p>
          <w:bookmarkEnd w:id="25"/>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6"/>
          <w:p>
            <w:pPr>
              <w:spacing w:after="20"/>
              <w:ind w:left="20"/>
              <w:jc w:val="both"/>
            </w:pPr>
            <w:r>
              <w:rPr>
                <w:rFonts w:ascii="Times New Roman"/>
                <w:b w:val="false"/>
                <w:i w:val="false"/>
                <w:color w:val="000000"/>
                <w:sz w:val="20"/>
              </w:rPr>
              <w:t>
8</w:t>
            </w:r>
          </w:p>
          <w:bookmarkEnd w:id="26"/>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Текамин Райз </w:t>
            </w:r>
            <w:r>
              <w:br/>
            </w:r>
            <w:r>
              <w:rPr>
                <w:rFonts w:ascii="Times New Roman"/>
                <w:b w:val="false"/>
                <w:i w:val="false"/>
                <w:color w:val="000000"/>
                <w:sz w:val="20"/>
              </w:rPr>
              <w:t>
(TECAMIN RAIZ)</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K2O-1,0, Fe-0,5,Mn-0,3, Zn-0,15, Cu-0,05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7"/>
          <w:p>
            <w:pPr>
              <w:spacing w:after="20"/>
              <w:ind w:left="20"/>
              <w:jc w:val="both"/>
            </w:pPr>
            <w:r>
              <w:rPr>
                <w:rFonts w:ascii="Times New Roman"/>
                <w:b w:val="false"/>
                <w:i w:val="false"/>
                <w:color w:val="000000"/>
                <w:sz w:val="20"/>
              </w:rPr>
              <w:t>
9</w:t>
            </w:r>
          </w:p>
          <w:bookmarkEnd w:id="27"/>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r>
              <w:br/>
            </w:r>
            <w:r>
              <w:rPr>
                <w:rFonts w:ascii="Times New Roman"/>
                <w:b w:val="false"/>
                <w:i w:val="false"/>
                <w:color w:val="000000"/>
                <w:sz w:val="20"/>
              </w:rPr>
              <w:t>
 (TECAMIN MAX)</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8"/>
          <w:p>
            <w:pPr>
              <w:spacing w:after="20"/>
              <w:ind w:left="20"/>
              <w:jc w:val="both"/>
            </w:pPr>
            <w:r>
              <w:rPr>
                <w:rFonts w:ascii="Times New Roman"/>
                <w:b w:val="false"/>
                <w:i w:val="false"/>
                <w:color w:val="000000"/>
                <w:sz w:val="20"/>
              </w:rPr>
              <w:t>
10</w:t>
            </w:r>
          </w:p>
          <w:bookmarkEnd w:id="28"/>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 (TECNOKEL AMINO MIX)</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Fe-3, Zn-0,7, Mn-0,7, </w:t>
            </w:r>
            <w:r>
              <w:br/>
            </w:r>
            <w:r>
              <w:rPr>
                <w:rFonts w:ascii="Times New Roman"/>
                <w:b w:val="false"/>
                <w:i w:val="false"/>
                <w:color w:val="000000"/>
                <w:sz w:val="20"/>
              </w:rPr>
              <w:t>
Cu-0,3, B-1,2, Mo-1,2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11</w:t>
            </w:r>
          </w:p>
          <w:bookmarkEnd w:id="29"/>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кальций (TECNOKEL AMINO CA)</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12</w:t>
            </w:r>
          </w:p>
          <w:bookmarkEnd w:id="30"/>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 (CONTROLPHYT РК)</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P-30, K-20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1"/>
          <w:p>
            <w:pPr>
              <w:spacing w:after="20"/>
              <w:ind w:left="20"/>
              <w:jc w:val="both"/>
            </w:pPr>
            <w:r>
              <w:rPr>
                <w:rFonts w:ascii="Times New Roman"/>
                <w:b w:val="false"/>
                <w:i w:val="false"/>
                <w:color w:val="000000"/>
                <w:sz w:val="20"/>
              </w:rPr>
              <w:t>
13</w:t>
            </w:r>
          </w:p>
          <w:bookmarkEnd w:id="31"/>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(TECNOPHYT PH)</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поли-гиброки-карбоқышқылы-20, N-2, P-2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2"/>
          <w:p>
            <w:pPr>
              <w:spacing w:after="20"/>
              <w:ind w:left="20"/>
              <w:jc w:val="both"/>
            </w:pPr>
            <w:r>
              <w:rPr>
                <w:rFonts w:ascii="Times New Roman"/>
                <w:b w:val="false"/>
                <w:i w:val="false"/>
                <w:color w:val="000000"/>
                <w:sz w:val="20"/>
              </w:rPr>
              <w:t>
14</w:t>
            </w:r>
          </w:p>
          <w:bookmarkEnd w:id="32"/>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Азот минералдық тыңайтқыш</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нитраттық N-10,6, аммонийлық N-19,5, амидтық N-11,0, K2O-4,11, P2O5-2,47, SO3-2,33, MgO-0,48, Zn-0,27, Cu-0,14, Mo-0,07, Fe-0,04, B-0,03, Mn-0,02, Se-0,03, Co-0,01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3"/>
          <w:p>
            <w:pPr>
              <w:spacing w:after="20"/>
              <w:ind w:left="20"/>
              <w:jc w:val="both"/>
            </w:pPr>
            <w:r>
              <w:rPr>
                <w:rFonts w:ascii="Times New Roman"/>
                <w:b w:val="false"/>
                <w:i w:val="false"/>
                <w:color w:val="000000"/>
                <w:sz w:val="20"/>
              </w:rPr>
              <w:t>
15</w:t>
            </w:r>
          </w:p>
          <w:bookmarkEnd w:id="33"/>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марка Фосфор минералдық тыңайтқыш</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P2O5-27,7, N-9,7, K2O-6,8, MgO-0,27, SO3-0,53, Zn-0,4, </w:t>
            </w:r>
            <w:r>
              <w:br/>
            </w:r>
            <w:r>
              <w:rPr>
                <w:rFonts w:ascii="Times New Roman"/>
                <w:b w:val="false"/>
                <w:i w:val="false"/>
                <w:color w:val="000000"/>
                <w:sz w:val="20"/>
              </w:rPr>
              <w:t xml:space="preserve">
Cu-0,13, Fe-0,16, Mn-0,08, B-0,23, Mo-0,08, Co-0,02, </w:t>
            </w:r>
            <w:r>
              <w:br/>
            </w:r>
            <w:r>
              <w:rPr>
                <w:rFonts w:ascii="Times New Roman"/>
                <w:b w:val="false"/>
                <w:i w:val="false"/>
                <w:color w:val="000000"/>
                <w:sz w:val="20"/>
              </w:rPr>
              <w:t>
аминоқышқылдар-2,0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16</w:t>
            </w:r>
          </w:p>
          <w:bookmarkEnd w:id="34"/>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марка Форс Рост минералдық тыңайтқыш</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Zn-3,36, Cu-3,76, Mn-0,37, Fe-0,54, MgO-2,37, SO3-15,2, Co-0,23, Li-0,06, Ni-0,002, </w:t>
            </w:r>
            <w:r>
              <w:br/>
            </w:r>
            <w:r>
              <w:rPr>
                <w:rFonts w:ascii="Times New Roman"/>
                <w:b w:val="false"/>
                <w:i w:val="false"/>
                <w:color w:val="000000"/>
                <w:sz w:val="20"/>
              </w:rPr>
              <w:t>
аминоқышқылдар -15,0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5"/>
          <w:p>
            <w:pPr>
              <w:spacing w:after="20"/>
              <w:ind w:left="20"/>
              <w:jc w:val="both"/>
            </w:pPr>
            <w:r>
              <w:rPr>
                <w:rFonts w:ascii="Times New Roman"/>
                <w:b w:val="false"/>
                <w:i w:val="false"/>
                <w:color w:val="000000"/>
                <w:sz w:val="20"/>
              </w:rPr>
              <w:t>
17</w:t>
            </w:r>
          </w:p>
          <w:bookmarkEnd w:id="35"/>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Cu-0.6, Zn-1.4, B-0.16, Mn-0.34, Fe-0.3, Mo-0.22, Co-0.08, Se-0.009, Ni-0.006, Li-0.04, N-0.4, K2O-0.03, SO3-2.5, MgO-1.5.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6"/>
          <w:p>
            <w:pPr>
              <w:spacing w:after="20"/>
              <w:ind w:left="20"/>
              <w:jc w:val="both"/>
            </w:pPr>
            <w:r>
              <w:rPr>
                <w:rFonts w:ascii="Times New Roman"/>
                <w:b w:val="false"/>
                <w:i w:val="false"/>
                <w:color w:val="000000"/>
                <w:sz w:val="20"/>
              </w:rPr>
              <w:t>
18</w:t>
            </w:r>
          </w:p>
          <w:bookmarkEnd w:id="36"/>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Микромак </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 0,61-3,55, Zn:0,52-3,11, В:0,18-0,61, Mn:0,18-0,49, </w:t>
            </w:r>
            <w:r>
              <w:br/>
            </w:r>
            <w:r>
              <w:rPr>
                <w:rFonts w:ascii="Times New Roman"/>
                <w:b w:val="false"/>
                <w:i w:val="false"/>
                <w:color w:val="000000"/>
                <w:sz w:val="20"/>
              </w:rPr>
              <w:t xml:space="preserve">
Fe:0,19-0,49, Mo:0,27-1,14, </w:t>
            </w:r>
            <w:r>
              <w:br/>
            </w:r>
            <w:r>
              <w:rPr>
                <w:rFonts w:ascii="Times New Roman"/>
                <w:b w:val="false"/>
                <w:i w:val="false"/>
                <w:color w:val="000000"/>
                <w:sz w:val="20"/>
              </w:rPr>
              <w:t>
Со:0,18-0,31, Se: 0,004-0,012, Cr: 0,031-0,194, Ni:0,008-0,015, Li:0,044-0,129, V:0,034-0,158, N:0,3-4,4, P2О5:0,2-0,6, K2О:0,84-5,9, SО3:1,0-5,0</w:t>
            </w:r>
            <w:r>
              <w:br/>
            </w:r>
            <w:r>
              <w:rPr>
                <w:rFonts w:ascii="Times New Roman"/>
                <w:b w:val="false"/>
                <w:i w:val="false"/>
                <w:color w:val="000000"/>
                <w:sz w:val="20"/>
              </w:rPr>
              <w:t>
MgО:0,34-2,08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7"/>
          <w:p>
            <w:pPr>
              <w:spacing w:after="20"/>
              <w:ind w:left="20"/>
              <w:jc w:val="both"/>
            </w:pPr>
            <w:r>
              <w:rPr>
                <w:rFonts w:ascii="Times New Roman"/>
                <w:b w:val="false"/>
                <w:i w:val="false"/>
                <w:color w:val="000000"/>
                <w:sz w:val="20"/>
              </w:rPr>
              <w:t>
19</w:t>
            </w:r>
          </w:p>
          <w:bookmarkEnd w:id="37"/>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Cu-0.083, Zn-0.18, B-0.022, Mn-0.07, Fe-0.042, Mo-0.07, Co-0.014, Se-0.0014, N-37.4, P2O5-2.8, K2O-4.2, SO3-1.75, MgO-0.21.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8"/>
          <w:p>
            <w:pPr>
              <w:spacing w:after="20"/>
              <w:ind w:left="20"/>
              <w:jc w:val="both"/>
            </w:pPr>
            <w:r>
              <w:rPr>
                <w:rFonts w:ascii="Times New Roman"/>
                <w:b w:val="false"/>
                <w:i w:val="false"/>
                <w:color w:val="000000"/>
                <w:sz w:val="20"/>
              </w:rPr>
              <w:t>
20</w:t>
            </w:r>
          </w:p>
          <w:bookmarkEnd w:id="38"/>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Cu-0.09, Zn-0.21, B-0.026, Mn-0.065, Fe-0.09, Mo-0.065, Co-0.013, Se-0.0026, N-6.5, P2O5-25.8, K2O-6.5, SO3-1.03, MgO-0.23.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тыңайтқыштары, "Акварин-3" маркасы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N3:Р11:К35+MgO4,0+S9,0+Nнит.-3,0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328,746</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"Акварин" суда еритін кешенді минералды тыңайтқыш, "Акварин-13" маркасы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N13:Р41:К13+Nнит.-4,4+Nамм.-8,6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346,843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(күкіртқышқылды магний) В маркасы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 16,9;</w:t>
            </w:r>
            <w:r>
              <w:br/>
            </w:r>
            <w:r>
              <w:rPr>
                <w:rFonts w:ascii="Times New Roman"/>
                <w:b w:val="false"/>
                <w:i w:val="false"/>
                <w:color w:val="000000"/>
                <w:sz w:val="20"/>
              </w:rPr>
              <w:t>
S – 13,5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Р2O5 – 52;</w:t>
            </w:r>
            <w:r>
              <w:br/>
            </w:r>
            <w:r>
              <w:rPr>
                <w:rFonts w:ascii="Times New Roman"/>
                <w:b w:val="false"/>
                <w:i w:val="false"/>
                <w:color w:val="000000"/>
                <w:sz w:val="20"/>
              </w:rPr>
              <w:t>
К2О - 34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NO3- 4,4, P2O5-40, K2O-13, SO3-27.5, B-0,025, Cu-0,01, Fe-0,07, Mn-0,04, Zn-0,025, Mo-0,004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Изагри-М, Бор маркасы минералды тыңайтқышы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B-12,32, Mo-1, өткіш агенті – 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Мыс маркасы минералды тыңайтқышы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Cu-11,14, N-10,79, S-8,96, аминоқышқылдар, биобелсенді L-нысанда-11, өткіш агенті-1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Калий маркасы минералды тыңайтқышы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K2O-15,2, P2O5-6,6, N-6,6, NO3-2,5, SO3-4,6, Mn-0,33, Cu-0,12, Zn-0,07, Fe-0,07, Mo-0,07, B-0,01, Se-0,003, Co-0,001, жұғатын заттардың кешені-1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Изагри-К, Вита маркасы минералды тыңайтқышы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Zn-2,51, Cu-1,92, Mn-0,37, Mo-0,22, B-0,16, Fe-0,40, Co-0,11, Ni-0,006, N-3,20, K2O- 0,06, SO3-9,34, MgO-2,28, аминоқышқылдар L- белсенді түрде-15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Концентрленген кальций нитраты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CaO-32, N-17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селитрасы, СХ маркасы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N-13,7, K2O-46,2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6-сулы азотқышқылды магний (магнийлі селитра)</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MgO-15,5, N-11,1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Грогрин микро Феррал 6 (Fe-EDDHA)</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Fe-(EDDHA)-6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1908000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Vita Rexolin ABC тыңайтқышы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MgO-9, B-0,5, Cu-1,5, Fe-4, Mn-4, Mo-0,1, Zn-1,5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Моно-Сера" маркалары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SO3-72, MgO-2,3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Моноформы" сұйық микротыңайтқышы "Волски Моно-Бор" маркалары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Микрокомплекс" сұйық кешенді минералды тыңайтқышы "Экомак" маркалары</w:t>
            </w:r>
          </w:p>
        </w:tc>
        <w:tc>
          <w:tcPr>
            <w:tcW w:w="8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Cu-0,97, Zn-0,98, B-0,35, Mn-0,58, Fe-0,35, Mo-0,09, N-2,4, P2O5-0,61, K2O-1,77, SO3-4,9, MgO-0,97, Co-0,18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