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e5a8" w14:textId="332e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15 тамыздағы № 389 "Архивтік анықтамалар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25 желтоқсандағы № 650 қаулысы. Қостанай облысының Әділет департаментінде 2018 жылғы 19 қаңтарда № 7487 болып тіркелді. Күші жойылды - Қостанай облысы әкімдігінің 2020 жылғы 24 қаңтардағы № 22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24.01.2020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15 тамыздағы № 389 "Архивтік анықтамалар беру"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6613 болып тіркелген, 2016 жылғы 1 қазанда "Костанайские новости"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"Архивтік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3"/>
    <w:bookmarkStart w:name="z9" w:id="4"/>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 топтамасын қабылдайды және көрсетілетін қызметті берушінің басшысына береді, 30 (отыз) минут.</w:t>
      </w:r>
    </w:p>
    <w:bookmarkEnd w:id="4"/>
    <w:bookmarkStart w:name="z10" w:id="5"/>
    <w:p>
      <w:pPr>
        <w:spacing w:after="0"/>
        <w:ind w:left="0"/>
        <w:jc w:val="both"/>
      </w:pPr>
      <w:r>
        <w:rPr>
          <w:rFonts w:ascii="Times New Roman"/>
          <w:b w:val="false"/>
          <w:i w:val="false"/>
          <w:color w:val="000000"/>
          <w:sz w:val="28"/>
        </w:rPr>
        <w:t>
      Рәсімнің (іс-қимылдың) нәтижесі – құжаттар топтамасын қабылдау;</w:t>
      </w:r>
    </w:p>
    <w:bookmarkEnd w:id="5"/>
    <w:bookmarkStart w:name="z11" w:id="6"/>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3 (үш) сағат.</w:t>
      </w:r>
    </w:p>
    <w:bookmarkEnd w:id="6"/>
    <w:bookmarkStart w:name="z12" w:id="7"/>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7"/>
    <w:bookmarkStart w:name="z13" w:id="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мемлекеттік қызмет көрсету нәтижесінің жобасын дайындайды, көрсетілетін қызметті берушінің басшысына қол қою үшін жолдайды, 10 (он) жұмыс күні;</w:t>
      </w:r>
    </w:p>
    <w:bookmarkEnd w:id="8"/>
    <w:bookmarkStart w:name="z14" w:id="9"/>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9"/>
    <w:bookmarkStart w:name="z15" w:id="10"/>
    <w:p>
      <w:pPr>
        <w:spacing w:after="0"/>
        <w:ind w:left="0"/>
        <w:jc w:val="both"/>
      </w:pPr>
      <w:r>
        <w:rPr>
          <w:rFonts w:ascii="Times New Roman"/>
          <w:b w:val="false"/>
          <w:i w:val="false"/>
          <w:color w:val="000000"/>
          <w:sz w:val="28"/>
        </w:rPr>
        <w:t>
      Мемлекеттік қызметті көрсету үшін екі және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көрстетілетін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көрстетілген мекенжайға хат жолдау арқылы көрсетілетін қызметті алушы хабарландырылады.</w:t>
      </w:r>
    </w:p>
    <w:bookmarkEnd w:id="10"/>
    <w:bookmarkStart w:name="z16" w:id="11"/>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1"/>
    <w:bookmarkStart w:name="z17" w:id="12"/>
    <w:p>
      <w:pPr>
        <w:spacing w:after="0"/>
        <w:ind w:left="0"/>
        <w:jc w:val="both"/>
      </w:pPr>
      <w:r>
        <w:rPr>
          <w:rFonts w:ascii="Times New Roman"/>
          <w:b w:val="false"/>
          <w:i w:val="false"/>
          <w:color w:val="000000"/>
          <w:sz w:val="28"/>
        </w:rPr>
        <w:t>
      Көрсетілетін қызметті көрсетуші мемлекеттік көрсетілетін қызметті көрсетуден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жағдайларда бас тартады.</w:t>
      </w:r>
    </w:p>
    <w:bookmarkEnd w:id="12"/>
    <w:bookmarkStart w:name="z18" w:id="13"/>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13"/>
    <w:bookmarkStart w:name="z19" w:id="14"/>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кеңсе қызметкеріне береді, 4 (төрт) сағат.</w:t>
      </w:r>
    </w:p>
    <w:bookmarkEnd w:id="14"/>
    <w:bookmarkStart w:name="z20" w:id="15"/>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15"/>
    <w:bookmarkStart w:name="z21" w:id="1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30 (отыз) минут.</w:t>
      </w:r>
    </w:p>
    <w:bookmarkEnd w:id="16"/>
    <w:bookmarkStart w:name="z22" w:id="17"/>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24" w:id="18"/>
    <w:p>
      <w:pPr>
        <w:spacing w:after="0"/>
        <w:ind w:left="0"/>
        <w:jc w:val="both"/>
      </w:pP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w:t>
      </w:r>
    </w:p>
    <w:bookmarkEnd w:id="18"/>
    <w:bookmarkStart w:name="z25" w:id="19"/>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алушыдан құжаттар топтамасын қабылдайды және көрсетілетін қызметті берушінің басшысына береді, 30 (отыз) минут; </w:t>
      </w:r>
    </w:p>
    <w:bookmarkEnd w:id="19"/>
    <w:bookmarkStart w:name="z26" w:id="20"/>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танысқаннан кейін жауапты орындаушыны айқындайды және тиісті бұрыштама қояды, 3 (үш) сағат;</w:t>
      </w:r>
    </w:p>
    <w:bookmarkEnd w:id="20"/>
    <w:bookmarkStart w:name="z27" w:id="21"/>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мемлекеттік қызмет көрсету нәтижесінің жобасын дайындап және көрсетілетін қызметті берушінің басшысына қол қою үшін жібереді, 10 (он) жұмыс күні;</w:t>
      </w:r>
    </w:p>
    <w:bookmarkEnd w:id="21"/>
    <w:bookmarkStart w:name="z28" w:id="22"/>
    <w:p>
      <w:pPr>
        <w:spacing w:after="0"/>
        <w:ind w:left="0"/>
        <w:jc w:val="both"/>
      </w:pPr>
      <w:r>
        <w:rPr>
          <w:rFonts w:ascii="Times New Roman"/>
          <w:b w:val="false"/>
          <w:i w:val="false"/>
          <w:color w:val="000000"/>
          <w:sz w:val="28"/>
        </w:rPr>
        <w:t xml:space="preserve">
      көрсетілетін қызметті беруші,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 </w:t>
      </w:r>
    </w:p>
    <w:bookmarkEnd w:id="22"/>
    <w:bookmarkStart w:name="z29" w:id="23"/>
    <w:p>
      <w:pPr>
        <w:spacing w:after="0"/>
        <w:ind w:left="0"/>
        <w:jc w:val="both"/>
      </w:pPr>
      <w:r>
        <w:rPr>
          <w:rFonts w:ascii="Times New Roman"/>
          <w:b w:val="false"/>
          <w:i w:val="false"/>
          <w:color w:val="000000"/>
          <w:sz w:val="28"/>
        </w:rPr>
        <w:t>
      Мемлекеттік қызметті көрсету үшін екі және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көрстетілетін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көрстетілген мекенжайға хат жолдау арқылы көрсетілетін қызметті алушы хабарландырылады;</w:t>
      </w:r>
    </w:p>
    <w:bookmarkEnd w:id="23"/>
    <w:bookmarkStart w:name="z30" w:id="24"/>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жауапты орындаушысына жібереді, 4 (төрт) сағат;</w:t>
      </w:r>
    </w:p>
    <w:bookmarkEnd w:id="24"/>
    <w:bookmarkStart w:name="z31" w:id="25"/>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30 (отыз) минут.";</w:t>
      </w:r>
    </w:p>
    <w:bookmarkEnd w:id="25"/>
    <w:bookmarkStart w:name="z32" w:id="26"/>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регламентіне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3" w:id="27"/>
    <w:p>
      <w:pPr>
        <w:spacing w:after="0"/>
        <w:ind w:left="0"/>
        <w:jc w:val="both"/>
      </w:pPr>
      <w:r>
        <w:rPr>
          <w:rFonts w:ascii="Times New Roman"/>
          <w:b w:val="false"/>
          <w:i w:val="false"/>
          <w:color w:val="000000"/>
          <w:sz w:val="28"/>
        </w:rPr>
        <w:t>
      2. "Қостанай облысы әкімдігінің архивтер және құжаттама" мемлекеттік мекемесі Қазақстан Республикасының заңнамасында белгіленген тәртіпте:</w:t>
      </w:r>
    </w:p>
    <w:bookmarkEnd w:id="27"/>
    <w:bookmarkStart w:name="z34" w:id="28"/>
    <w:p>
      <w:pPr>
        <w:spacing w:after="0"/>
        <w:ind w:left="0"/>
        <w:jc w:val="both"/>
      </w:pPr>
      <w:r>
        <w:rPr>
          <w:rFonts w:ascii="Times New Roman"/>
          <w:b w:val="false"/>
          <w:i w:val="false"/>
          <w:color w:val="000000"/>
          <w:sz w:val="28"/>
        </w:rPr>
        <w:t>
      1) осы қаулының аумақтық әділет органында мемлекеттік тіркеуді;</w:t>
      </w:r>
    </w:p>
    <w:bookmarkEnd w:id="28"/>
    <w:bookmarkStart w:name="z35" w:id="29"/>
    <w:p>
      <w:pPr>
        <w:spacing w:after="0"/>
        <w:ind w:left="0"/>
        <w:jc w:val="both"/>
      </w:pPr>
      <w:r>
        <w:rPr>
          <w:rFonts w:ascii="Times New Roman"/>
          <w:b w:val="false"/>
          <w:i w:val="false"/>
          <w:color w:val="000000"/>
          <w:sz w:val="28"/>
        </w:rPr>
        <w:t>
      2) осы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жіберуді;</w:t>
      </w:r>
    </w:p>
    <w:bookmarkEnd w:id="29"/>
    <w:bookmarkStart w:name="z36" w:id="30"/>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орналастыруды қамтамасыз етсін.</w:t>
      </w:r>
    </w:p>
    <w:bookmarkEnd w:id="30"/>
    <w:bookmarkStart w:name="z37" w:id="31"/>
    <w:p>
      <w:pPr>
        <w:spacing w:after="0"/>
        <w:ind w:left="0"/>
        <w:jc w:val="both"/>
      </w:pPr>
      <w:r>
        <w:rPr>
          <w:rFonts w:ascii="Times New Roman"/>
          <w:b w:val="false"/>
          <w:i w:val="false"/>
          <w:color w:val="000000"/>
          <w:sz w:val="28"/>
        </w:rPr>
        <w:t>
      3. Осы қаулының орындалуын бақылау Қостанай облысы әкімі аппаратының басшысына жүктелсін.</w:t>
      </w:r>
    </w:p>
    <w:bookmarkEnd w:id="31"/>
    <w:bookmarkStart w:name="z38" w:id="3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650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42" w:id="33"/>
    <w:p>
      <w:pPr>
        <w:spacing w:after="0"/>
        <w:ind w:left="0"/>
        <w:jc w:val="left"/>
      </w:pPr>
      <w:r>
        <w:rPr>
          <w:rFonts w:ascii="Times New Roman"/>
          <w:b/>
          <w:i w:val="false"/>
          <w:color w:val="000000"/>
        </w:rPr>
        <w:t xml:space="preserve"> "Архивтік анықтамалар беру" мемлекеттік қызмет көрсетудің бизнес-процестерінің анықтамалығы</w:t>
      </w:r>
    </w:p>
    <w:bookmarkEnd w:id="33"/>
    <w:bookmarkStart w:name="z43"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Шартты белгілер:</w:t>
      </w:r>
    </w:p>
    <w:bookmarkEnd w:id="35"/>
    <w:bookmarkStart w:name="z45"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